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F4420" w14:textId="1E1C60CD" w:rsidR="006D115D" w:rsidRPr="00BE3007" w:rsidRDefault="006D115D" w:rsidP="00BE3007">
      <w:pPr>
        <w:jc w:val="center"/>
        <w:rPr>
          <w:b/>
          <w:bCs/>
        </w:rPr>
      </w:pPr>
      <w:r w:rsidRPr="00BE3007">
        <w:rPr>
          <w:b/>
          <w:bCs/>
        </w:rPr>
        <w:t xml:space="preserve">TŁUMACZENIE STRONY </w:t>
      </w:r>
      <w:hyperlink r:id="rId8" w:history="1">
        <w:proofErr w:type="spellStart"/>
        <w:r w:rsidRPr="00BE3007">
          <w:rPr>
            <w:rStyle w:val="Hipercze"/>
            <w:b/>
            <w:bCs/>
          </w:rPr>
          <w:t>www.fluid-desk.com</w:t>
        </w:r>
        <w:proofErr w:type="spellEnd"/>
      </w:hyperlink>
    </w:p>
    <w:p w14:paraId="161C2408" w14:textId="03A7CA2B" w:rsidR="006D115D" w:rsidRPr="00276DC1" w:rsidRDefault="000D31D0" w:rsidP="00276DC1">
      <w:pPr>
        <w:pStyle w:val="Akapitzlist"/>
        <w:numPr>
          <w:ilvl w:val="0"/>
          <w:numId w:val="2"/>
        </w:numPr>
        <w:rPr>
          <w:b/>
          <w:bCs/>
        </w:rPr>
      </w:pPr>
      <w:r w:rsidRPr="00276DC1">
        <w:rPr>
          <w:b/>
          <w:bCs/>
        </w:rPr>
        <w:t xml:space="preserve">PODSTRONA </w:t>
      </w:r>
      <w:r w:rsidR="00AB0C80" w:rsidRPr="00276DC1">
        <w:rPr>
          <w:b/>
          <w:bCs/>
        </w:rPr>
        <w:t>HYDRONICPACK</w:t>
      </w:r>
    </w:p>
    <w:p w14:paraId="090DC9D2" w14:textId="7DB4D8AB" w:rsidR="006D115D" w:rsidRPr="00BE3007" w:rsidRDefault="009B6C22">
      <w:pPr>
        <w:rPr>
          <w:b/>
          <w:bCs/>
        </w:rPr>
      </w:pPr>
      <w:r>
        <w:rPr>
          <w:b/>
          <w:bCs/>
        </w:rPr>
        <w:t xml:space="preserve">FUNKCJE: </w:t>
      </w:r>
      <w:hyperlink r:id="rId9" w:history="1">
        <w:r w:rsidR="00AB0C80">
          <w:rPr>
            <w:rStyle w:val="Hipercze"/>
          </w:rPr>
          <w:t>http://</w:t>
        </w:r>
        <w:proofErr w:type="spellStart"/>
        <w:r w:rsidR="00AB0C80">
          <w:rPr>
            <w:rStyle w:val="Hipercze"/>
          </w:rPr>
          <w:t>www.fluid-desk.com</w:t>
        </w:r>
        <w:proofErr w:type="spellEnd"/>
        <w:r w:rsidR="00AB0C80">
          <w:rPr>
            <w:rStyle w:val="Hipercze"/>
          </w:rPr>
          <w:t>/</w:t>
        </w:r>
        <w:proofErr w:type="spellStart"/>
        <w:r w:rsidR="00AB0C80">
          <w:rPr>
            <w:rStyle w:val="Hipercze"/>
          </w:rPr>
          <w:t>hydronicpack</w:t>
        </w:r>
        <w:proofErr w:type="spellEnd"/>
        <w:r w:rsidR="00AB0C80">
          <w:rPr>
            <w:rStyle w:val="Hipercze"/>
          </w:rPr>
          <w:t>/</w:t>
        </w:r>
        <w:proofErr w:type="spellStart"/>
        <w:r w:rsidR="00AB0C80">
          <w:rPr>
            <w:rStyle w:val="Hipercze"/>
          </w:rPr>
          <w:t>funkcje_hydro</w:t>
        </w:r>
        <w:proofErr w:type="spellEnd"/>
        <w:r w:rsidR="00AB0C80">
          <w:rPr>
            <w:rStyle w:val="Hipercze"/>
          </w:rPr>
          <w:t>/</w:t>
        </w:r>
      </w:hyperlink>
    </w:p>
    <w:tbl>
      <w:tblPr>
        <w:tblStyle w:val="Tabela-Siatka"/>
        <w:tblW w:w="0" w:type="auto"/>
        <w:tblLook w:val="04A0" w:firstRow="1" w:lastRow="0" w:firstColumn="1" w:lastColumn="0" w:noHBand="0" w:noVBand="1"/>
      </w:tblPr>
      <w:tblGrid>
        <w:gridCol w:w="704"/>
        <w:gridCol w:w="6977"/>
      </w:tblGrid>
      <w:tr w:rsidR="006D115D" w14:paraId="554511F9" w14:textId="77777777" w:rsidTr="00FB73ED">
        <w:trPr>
          <w:trHeight w:val="628"/>
        </w:trPr>
        <w:tc>
          <w:tcPr>
            <w:tcW w:w="704" w:type="dxa"/>
          </w:tcPr>
          <w:p w14:paraId="2F07D0CE" w14:textId="77777777" w:rsidR="006D115D" w:rsidRPr="002C6581" w:rsidRDefault="006D115D" w:rsidP="00B64919">
            <w:pPr>
              <w:jc w:val="center"/>
              <w:rPr>
                <w:b/>
                <w:bCs/>
              </w:rPr>
            </w:pPr>
            <w:r w:rsidRPr="002C6581">
              <w:rPr>
                <w:b/>
                <w:bCs/>
              </w:rPr>
              <w:t>PL</w:t>
            </w:r>
          </w:p>
        </w:tc>
        <w:tc>
          <w:tcPr>
            <w:tcW w:w="6977" w:type="dxa"/>
          </w:tcPr>
          <w:p w14:paraId="59E22F7F" w14:textId="1DE91D1F" w:rsidR="006D115D" w:rsidRDefault="00AB0C80" w:rsidP="00AB0C80">
            <w:r w:rsidRPr="00AB0C80">
              <w:t>Hydronicpack® to najbardziej wszechstronne oprogramowanie do projektowania wodnych systemów chłodniczych i grzewczych</w:t>
            </w:r>
          </w:p>
        </w:tc>
      </w:tr>
      <w:tr w:rsidR="006D115D" w14:paraId="7E5492F3" w14:textId="77777777" w:rsidTr="00FB73ED">
        <w:tc>
          <w:tcPr>
            <w:tcW w:w="704" w:type="dxa"/>
          </w:tcPr>
          <w:p w14:paraId="55CF5A71" w14:textId="77777777" w:rsidR="006D115D" w:rsidRPr="002C6581" w:rsidRDefault="006D115D" w:rsidP="00B64919">
            <w:pPr>
              <w:jc w:val="center"/>
              <w:rPr>
                <w:b/>
                <w:bCs/>
              </w:rPr>
            </w:pPr>
            <w:proofErr w:type="spellStart"/>
            <w:r w:rsidRPr="002C6581">
              <w:rPr>
                <w:b/>
                <w:bCs/>
              </w:rPr>
              <w:t>JPN</w:t>
            </w:r>
            <w:proofErr w:type="spellEnd"/>
          </w:p>
        </w:tc>
        <w:tc>
          <w:tcPr>
            <w:tcW w:w="6977" w:type="dxa"/>
          </w:tcPr>
          <w:p w14:paraId="0ECD8ADA" w14:textId="77777777" w:rsidR="006D115D" w:rsidRDefault="006D115D" w:rsidP="00F44481"/>
        </w:tc>
      </w:tr>
      <w:tr w:rsidR="006D115D" w14:paraId="14E0502E" w14:textId="77777777" w:rsidTr="00FB73ED">
        <w:trPr>
          <w:trHeight w:val="60"/>
        </w:trPr>
        <w:tc>
          <w:tcPr>
            <w:tcW w:w="704" w:type="dxa"/>
          </w:tcPr>
          <w:p w14:paraId="0D96789B" w14:textId="77777777" w:rsidR="006D115D" w:rsidRPr="002C6581" w:rsidRDefault="006D115D" w:rsidP="00B64919">
            <w:pPr>
              <w:jc w:val="center"/>
              <w:rPr>
                <w:b/>
                <w:bCs/>
              </w:rPr>
            </w:pPr>
            <w:proofErr w:type="spellStart"/>
            <w:r w:rsidRPr="002C6581">
              <w:rPr>
                <w:b/>
                <w:bCs/>
              </w:rPr>
              <w:t>VNM</w:t>
            </w:r>
            <w:proofErr w:type="spellEnd"/>
          </w:p>
        </w:tc>
        <w:tc>
          <w:tcPr>
            <w:tcW w:w="6977" w:type="dxa"/>
          </w:tcPr>
          <w:p w14:paraId="609D7D64" w14:textId="77777777" w:rsidR="006D115D" w:rsidRDefault="006D115D" w:rsidP="00F44481"/>
        </w:tc>
      </w:tr>
    </w:tbl>
    <w:p w14:paraId="5AA8B470" w14:textId="6B9DFEA0" w:rsidR="006D115D" w:rsidRDefault="006D115D"/>
    <w:tbl>
      <w:tblPr>
        <w:tblStyle w:val="Tabela-Siatka"/>
        <w:tblW w:w="0" w:type="auto"/>
        <w:tblLook w:val="04A0" w:firstRow="1" w:lastRow="0" w:firstColumn="1" w:lastColumn="0" w:noHBand="0" w:noVBand="1"/>
      </w:tblPr>
      <w:tblGrid>
        <w:gridCol w:w="704"/>
        <w:gridCol w:w="6946"/>
      </w:tblGrid>
      <w:tr w:rsidR="00AB0C80" w14:paraId="0F659A43" w14:textId="49078C55" w:rsidTr="00FB73ED">
        <w:trPr>
          <w:trHeight w:val="541"/>
        </w:trPr>
        <w:tc>
          <w:tcPr>
            <w:tcW w:w="704" w:type="dxa"/>
          </w:tcPr>
          <w:p w14:paraId="164B757A" w14:textId="77777777" w:rsidR="00AB0C80" w:rsidRPr="002C6581" w:rsidRDefault="00AB0C80" w:rsidP="00B64919">
            <w:pPr>
              <w:jc w:val="center"/>
              <w:rPr>
                <w:b/>
                <w:bCs/>
              </w:rPr>
            </w:pPr>
            <w:r w:rsidRPr="002C6581">
              <w:rPr>
                <w:b/>
                <w:bCs/>
              </w:rPr>
              <w:t>PL</w:t>
            </w:r>
          </w:p>
        </w:tc>
        <w:tc>
          <w:tcPr>
            <w:tcW w:w="6946" w:type="dxa"/>
          </w:tcPr>
          <w:p w14:paraId="67E676BA" w14:textId="7E301C28" w:rsidR="00AB0C80" w:rsidRDefault="00AB0C80" w:rsidP="00F44481">
            <w:r w:rsidRPr="006D115D">
              <w:t>Program pracuje w środowisku graficznym BricsCAD Pro/Platinum/BIM oraz AutoCAD.</w:t>
            </w:r>
          </w:p>
        </w:tc>
      </w:tr>
      <w:tr w:rsidR="00AB0C80" w14:paraId="3652205B" w14:textId="1DC445B9" w:rsidTr="00FB73ED">
        <w:tc>
          <w:tcPr>
            <w:tcW w:w="704" w:type="dxa"/>
          </w:tcPr>
          <w:p w14:paraId="47DBA3E7" w14:textId="77777777" w:rsidR="00AB0C80" w:rsidRPr="002C6581" w:rsidRDefault="00AB0C80" w:rsidP="00B64919">
            <w:pPr>
              <w:jc w:val="center"/>
              <w:rPr>
                <w:b/>
                <w:bCs/>
              </w:rPr>
            </w:pPr>
            <w:proofErr w:type="spellStart"/>
            <w:r w:rsidRPr="002C6581">
              <w:rPr>
                <w:b/>
                <w:bCs/>
              </w:rPr>
              <w:t>JPN</w:t>
            </w:r>
            <w:proofErr w:type="spellEnd"/>
          </w:p>
        </w:tc>
        <w:tc>
          <w:tcPr>
            <w:tcW w:w="6946" w:type="dxa"/>
          </w:tcPr>
          <w:p w14:paraId="502BAB29" w14:textId="77777777" w:rsidR="00AB0C80" w:rsidRDefault="00AB0C80" w:rsidP="00F44481"/>
        </w:tc>
      </w:tr>
      <w:tr w:rsidR="00AB0C80" w14:paraId="5265A75E" w14:textId="3DD786FC" w:rsidTr="00FB73ED">
        <w:trPr>
          <w:trHeight w:val="60"/>
        </w:trPr>
        <w:tc>
          <w:tcPr>
            <w:tcW w:w="704" w:type="dxa"/>
          </w:tcPr>
          <w:p w14:paraId="07B02272" w14:textId="77777777" w:rsidR="00AB0C80" w:rsidRPr="002C6581" w:rsidRDefault="00AB0C80" w:rsidP="00B64919">
            <w:pPr>
              <w:jc w:val="center"/>
              <w:rPr>
                <w:b/>
                <w:bCs/>
              </w:rPr>
            </w:pPr>
            <w:proofErr w:type="spellStart"/>
            <w:r w:rsidRPr="002C6581">
              <w:rPr>
                <w:b/>
                <w:bCs/>
              </w:rPr>
              <w:t>VNM</w:t>
            </w:r>
            <w:proofErr w:type="spellEnd"/>
          </w:p>
        </w:tc>
        <w:tc>
          <w:tcPr>
            <w:tcW w:w="6946" w:type="dxa"/>
          </w:tcPr>
          <w:p w14:paraId="0B262BA9" w14:textId="77777777" w:rsidR="00AB0C80" w:rsidRDefault="00AB0C80" w:rsidP="00F44481"/>
        </w:tc>
      </w:tr>
    </w:tbl>
    <w:p w14:paraId="61F92F8D" w14:textId="06CE9833" w:rsidR="006D115D" w:rsidRPr="00BE3007" w:rsidRDefault="006D115D">
      <w:pPr>
        <w:rPr>
          <w:b/>
          <w:bCs/>
        </w:rPr>
      </w:pPr>
    </w:p>
    <w:tbl>
      <w:tblPr>
        <w:tblStyle w:val="Tabela-Siatka"/>
        <w:tblW w:w="0" w:type="auto"/>
        <w:tblLook w:val="04A0" w:firstRow="1" w:lastRow="0" w:firstColumn="1" w:lastColumn="0" w:noHBand="0" w:noVBand="1"/>
      </w:tblPr>
      <w:tblGrid>
        <w:gridCol w:w="704"/>
        <w:gridCol w:w="6977"/>
      </w:tblGrid>
      <w:tr w:rsidR="006D115D" w14:paraId="6F542C5E" w14:textId="77777777" w:rsidTr="00FB73ED">
        <w:trPr>
          <w:trHeight w:val="642"/>
        </w:trPr>
        <w:tc>
          <w:tcPr>
            <w:tcW w:w="704" w:type="dxa"/>
          </w:tcPr>
          <w:p w14:paraId="780A29E9" w14:textId="77777777" w:rsidR="006D115D" w:rsidRPr="002C6581" w:rsidRDefault="006D115D" w:rsidP="00B64919">
            <w:pPr>
              <w:jc w:val="center"/>
              <w:rPr>
                <w:b/>
                <w:bCs/>
              </w:rPr>
            </w:pPr>
            <w:r w:rsidRPr="002C6581">
              <w:rPr>
                <w:b/>
                <w:bCs/>
              </w:rPr>
              <w:t>PL</w:t>
            </w:r>
          </w:p>
        </w:tc>
        <w:tc>
          <w:tcPr>
            <w:tcW w:w="6977" w:type="dxa"/>
          </w:tcPr>
          <w:p w14:paraId="38F6CE46" w14:textId="1749A713" w:rsidR="006D115D" w:rsidRDefault="00AB0C80" w:rsidP="00F44481">
            <w:r w:rsidRPr="00AB0C80">
              <w:t>Powody, dla których wytrawni użytkownicy korzystają z Hydronicpack:</w:t>
            </w:r>
          </w:p>
        </w:tc>
      </w:tr>
      <w:tr w:rsidR="006D115D" w14:paraId="2A810342" w14:textId="77777777" w:rsidTr="00FB73ED">
        <w:tc>
          <w:tcPr>
            <w:tcW w:w="704" w:type="dxa"/>
          </w:tcPr>
          <w:p w14:paraId="0B37034B" w14:textId="77777777" w:rsidR="006D115D" w:rsidRPr="002C6581" w:rsidRDefault="006D115D" w:rsidP="00B64919">
            <w:pPr>
              <w:jc w:val="center"/>
              <w:rPr>
                <w:b/>
                <w:bCs/>
              </w:rPr>
            </w:pPr>
            <w:proofErr w:type="spellStart"/>
            <w:r w:rsidRPr="002C6581">
              <w:rPr>
                <w:b/>
                <w:bCs/>
              </w:rPr>
              <w:t>JPN</w:t>
            </w:r>
            <w:proofErr w:type="spellEnd"/>
          </w:p>
        </w:tc>
        <w:tc>
          <w:tcPr>
            <w:tcW w:w="6977" w:type="dxa"/>
          </w:tcPr>
          <w:p w14:paraId="58861283" w14:textId="77777777" w:rsidR="006D115D" w:rsidRDefault="006D115D" w:rsidP="00F44481"/>
        </w:tc>
      </w:tr>
      <w:tr w:rsidR="006D115D" w14:paraId="38F530DE" w14:textId="77777777" w:rsidTr="00FB73ED">
        <w:trPr>
          <w:trHeight w:val="60"/>
        </w:trPr>
        <w:tc>
          <w:tcPr>
            <w:tcW w:w="704" w:type="dxa"/>
          </w:tcPr>
          <w:p w14:paraId="3266C262" w14:textId="77777777" w:rsidR="006D115D" w:rsidRPr="002C6581" w:rsidRDefault="006D115D" w:rsidP="00B64919">
            <w:pPr>
              <w:jc w:val="center"/>
              <w:rPr>
                <w:b/>
                <w:bCs/>
              </w:rPr>
            </w:pPr>
            <w:proofErr w:type="spellStart"/>
            <w:r w:rsidRPr="002C6581">
              <w:rPr>
                <w:b/>
                <w:bCs/>
              </w:rPr>
              <w:t>VNM</w:t>
            </w:r>
            <w:proofErr w:type="spellEnd"/>
          </w:p>
        </w:tc>
        <w:tc>
          <w:tcPr>
            <w:tcW w:w="6977" w:type="dxa"/>
          </w:tcPr>
          <w:p w14:paraId="2B3C076A" w14:textId="77777777" w:rsidR="006D115D" w:rsidRDefault="006D115D" w:rsidP="00F44481"/>
        </w:tc>
      </w:tr>
    </w:tbl>
    <w:p w14:paraId="6307F22D" w14:textId="7BC05E6C" w:rsidR="006D115D" w:rsidRDefault="006D115D"/>
    <w:tbl>
      <w:tblPr>
        <w:tblStyle w:val="Tabela-Siatka"/>
        <w:tblW w:w="0" w:type="auto"/>
        <w:tblLook w:val="04A0" w:firstRow="1" w:lastRow="0" w:firstColumn="1" w:lastColumn="0" w:noHBand="0" w:noVBand="1"/>
      </w:tblPr>
      <w:tblGrid>
        <w:gridCol w:w="704"/>
        <w:gridCol w:w="6946"/>
      </w:tblGrid>
      <w:tr w:rsidR="009B6C22" w14:paraId="56F6F533" w14:textId="77777777" w:rsidTr="00FB73ED">
        <w:trPr>
          <w:trHeight w:val="282"/>
        </w:trPr>
        <w:tc>
          <w:tcPr>
            <w:tcW w:w="704" w:type="dxa"/>
          </w:tcPr>
          <w:p w14:paraId="1A750332" w14:textId="77777777" w:rsidR="009B6C22" w:rsidRPr="002C6581" w:rsidRDefault="009B6C22" w:rsidP="00B64919">
            <w:pPr>
              <w:jc w:val="center"/>
              <w:rPr>
                <w:b/>
                <w:bCs/>
              </w:rPr>
            </w:pPr>
            <w:r w:rsidRPr="002C6581">
              <w:rPr>
                <w:b/>
                <w:bCs/>
              </w:rPr>
              <w:t>PL</w:t>
            </w:r>
          </w:p>
        </w:tc>
        <w:tc>
          <w:tcPr>
            <w:tcW w:w="6946" w:type="dxa"/>
          </w:tcPr>
          <w:p w14:paraId="1608603F" w14:textId="402878CB" w:rsidR="009B6C22" w:rsidRDefault="00AB0C80" w:rsidP="00F44481">
            <w:r w:rsidRPr="00AB0C80">
              <w:t>Wyczerpujący zestaw funkcji inżynierskich</w:t>
            </w:r>
          </w:p>
        </w:tc>
      </w:tr>
      <w:tr w:rsidR="009B6C22" w14:paraId="6D63D0EA" w14:textId="77777777" w:rsidTr="00FB73ED">
        <w:tc>
          <w:tcPr>
            <w:tcW w:w="704" w:type="dxa"/>
          </w:tcPr>
          <w:p w14:paraId="5B2976AC" w14:textId="77777777" w:rsidR="009B6C22" w:rsidRPr="002C6581" w:rsidRDefault="009B6C22" w:rsidP="00B64919">
            <w:pPr>
              <w:jc w:val="center"/>
              <w:rPr>
                <w:b/>
                <w:bCs/>
              </w:rPr>
            </w:pPr>
            <w:proofErr w:type="spellStart"/>
            <w:r w:rsidRPr="002C6581">
              <w:rPr>
                <w:b/>
                <w:bCs/>
              </w:rPr>
              <w:t>JPN</w:t>
            </w:r>
            <w:proofErr w:type="spellEnd"/>
          </w:p>
        </w:tc>
        <w:tc>
          <w:tcPr>
            <w:tcW w:w="6946" w:type="dxa"/>
          </w:tcPr>
          <w:p w14:paraId="60BA99D2" w14:textId="77777777" w:rsidR="009B6C22" w:rsidRDefault="009B6C22" w:rsidP="00F44481"/>
        </w:tc>
      </w:tr>
      <w:tr w:rsidR="009B6C22" w14:paraId="4AD1B0ED" w14:textId="77777777" w:rsidTr="00FB73ED">
        <w:trPr>
          <w:trHeight w:val="60"/>
        </w:trPr>
        <w:tc>
          <w:tcPr>
            <w:tcW w:w="704" w:type="dxa"/>
          </w:tcPr>
          <w:p w14:paraId="295285A3" w14:textId="77777777" w:rsidR="009B6C22" w:rsidRPr="002C6581" w:rsidRDefault="009B6C22" w:rsidP="00B64919">
            <w:pPr>
              <w:jc w:val="center"/>
              <w:rPr>
                <w:b/>
                <w:bCs/>
              </w:rPr>
            </w:pPr>
            <w:proofErr w:type="spellStart"/>
            <w:r w:rsidRPr="002C6581">
              <w:rPr>
                <w:b/>
                <w:bCs/>
              </w:rPr>
              <w:t>VNM</w:t>
            </w:r>
            <w:proofErr w:type="spellEnd"/>
          </w:p>
        </w:tc>
        <w:tc>
          <w:tcPr>
            <w:tcW w:w="6946" w:type="dxa"/>
          </w:tcPr>
          <w:p w14:paraId="5DDD95F4" w14:textId="77777777" w:rsidR="009B6C22" w:rsidRDefault="009B6C22" w:rsidP="00F44481"/>
        </w:tc>
      </w:tr>
    </w:tbl>
    <w:p w14:paraId="099385CD" w14:textId="35B4B4C0" w:rsidR="006D115D" w:rsidRDefault="006D115D"/>
    <w:tbl>
      <w:tblPr>
        <w:tblStyle w:val="Tabela-Siatka"/>
        <w:tblW w:w="0" w:type="auto"/>
        <w:tblLook w:val="04A0" w:firstRow="1" w:lastRow="0" w:firstColumn="1" w:lastColumn="0" w:noHBand="0" w:noVBand="1"/>
      </w:tblPr>
      <w:tblGrid>
        <w:gridCol w:w="2689"/>
        <w:gridCol w:w="3402"/>
        <w:gridCol w:w="2971"/>
      </w:tblGrid>
      <w:tr w:rsidR="009B6C22" w14:paraId="398D1934" w14:textId="02E965BA" w:rsidTr="009B6C22">
        <w:trPr>
          <w:trHeight w:val="282"/>
        </w:trPr>
        <w:tc>
          <w:tcPr>
            <w:tcW w:w="2689" w:type="dxa"/>
          </w:tcPr>
          <w:p w14:paraId="034BCFF1" w14:textId="77777777" w:rsidR="009B6C22" w:rsidRPr="002C6581" w:rsidRDefault="009B6C22" w:rsidP="00B64919">
            <w:pPr>
              <w:jc w:val="center"/>
              <w:rPr>
                <w:b/>
                <w:bCs/>
              </w:rPr>
            </w:pPr>
            <w:r w:rsidRPr="002C6581">
              <w:rPr>
                <w:b/>
                <w:bCs/>
              </w:rPr>
              <w:t>PL</w:t>
            </w:r>
          </w:p>
        </w:tc>
        <w:tc>
          <w:tcPr>
            <w:tcW w:w="3402" w:type="dxa"/>
          </w:tcPr>
          <w:p w14:paraId="0E74FFFC" w14:textId="79D86EA9" w:rsidR="009B6C22" w:rsidRPr="002C6581" w:rsidRDefault="009B6C22" w:rsidP="00B64919">
            <w:pPr>
              <w:jc w:val="center"/>
              <w:rPr>
                <w:b/>
                <w:bCs/>
              </w:rPr>
            </w:pPr>
            <w:proofErr w:type="spellStart"/>
            <w:r w:rsidRPr="002C6581">
              <w:rPr>
                <w:b/>
                <w:bCs/>
              </w:rPr>
              <w:t>JPN</w:t>
            </w:r>
            <w:proofErr w:type="spellEnd"/>
          </w:p>
        </w:tc>
        <w:tc>
          <w:tcPr>
            <w:tcW w:w="2971" w:type="dxa"/>
          </w:tcPr>
          <w:p w14:paraId="4EF04C10" w14:textId="521910C7" w:rsidR="009B6C22" w:rsidRPr="002C6581" w:rsidRDefault="009B6C22" w:rsidP="00B64919">
            <w:pPr>
              <w:jc w:val="center"/>
              <w:rPr>
                <w:b/>
                <w:bCs/>
              </w:rPr>
            </w:pPr>
            <w:proofErr w:type="spellStart"/>
            <w:r w:rsidRPr="002C6581">
              <w:rPr>
                <w:b/>
                <w:bCs/>
              </w:rPr>
              <w:t>VNM</w:t>
            </w:r>
            <w:proofErr w:type="spellEnd"/>
          </w:p>
        </w:tc>
      </w:tr>
      <w:tr w:rsidR="009B6C22" w14:paraId="075EF800" w14:textId="73A2E431" w:rsidTr="009B6C22">
        <w:tc>
          <w:tcPr>
            <w:tcW w:w="2689" w:type="dxa"/>
          </w:tcPr>
          <w:p w14:paraId="750CA246" w14:textId="41E8D97C" w:rsidR="009B6C22" w:rsidRDefault="009B6C22" w:rsidP="005703CA">
            <w:r w:rsidRPr="009B6C22">
              <w:t>Zarządzanie parametrycznymi bibliotekami urządzeń</w:t>
            </w:r>
          </w:p>
        </w:tc>
        <w:tc>
          <w:tcPr>
            <w:tcW w:w="3402" w:type="dxa"/>
          </w:tcPr>
          <w:p w14:paraId="00BA5517" w14:textId="77777777" w:rsidR="009B6C22" w:rsidRDefault="009B6C22" w:rsidP="005703CA"/>
        </w:tc>
        <w:tc>
          <w:tcPr>
            <w:tcW w:w="2971" w:type="dxa"/>
          </w:tcPr>
          <w:p w14:paraId="4B192F99" w14:textId="77777777" w:rsidR="009B6C22" w:rsidRDefault="009B6C22" w:rsidP="005703CA"/>
        </w:tc>
      </w:tr>
      <w:tr w:rsidR="009B6C22" w14:paraId="4AA0F9CC" w14:textId="2043EDE8" w:rsidTr="009B6C22">
        <w:trPr>
          <w:trHeight w:val="60"/>
        </w:trPr>
        <w:tc>
          <w:tcPr>
            <w:tcW w:w="2689" w:type="dxa"/>
          </w:tcPr>
          <w:p w14:paraId="615CC4A8" w14:textId="48774030" w:rsidR="009B6C22" w:rsidRDefault="00AB0C80" w:rsidP="005703CA">
            <w:r w:rsidRPr="00AB0C80">
              <w:t>Narzędzia do tworzenia opisów i wymiarowania</w:t>
            </w:r>
          </w:p>
        </w:tc>
        <w:tc>
          <w:tcPr>
            <w:tcW w:w="3402" w:type="dxa"/>
          </w:tcPr>
          <w:p w14:paraId="3EF15043" w14:textId="77777777" w:rsidR="009B6C22" w:rsidRDefault="009B6C22" w:rsidP="005703CA"/>
        </w:tc>
        <w:tc>
          <w:tcPr>
            <w:tcW w:w="2971" w:type="dxa"/>
          </w:tcPr>
          <w:p w14:paraId="690A9148" w14:textId="77777777" w:rsidR="009B6C22" w:rsidRDefault="009B6C22" w:rsidP="005703CA"/>
        </w:tc>
      </w:tr>
      <w:tr w:rsidR="009B6C22" w14:paraId="2DD0CF5F" w14:textId="77777777" w:rsidTr="009B6C22">
        <w:trPr>
          <w:trHeight w:val="60"/>
        </w:trPr>
        <w:tc>
          <w:tcPr>
            <w:tcW w:w="2689" w:type="dxa"/>
          </w:tcPr>
          <w:p w14:paraId="452E5FA8" w14:textId="4BDA9A9B" w:rsidR="009B6C22" w:rsidRDefault="009B6C22" w:rsidP="005703CA">
            <w:pPr>
              <w:rPr>
                <w:rFonts w:ascii="PT Sans" w:hAnsi="PT Sans"/>
                <w:color w:val="717171"/>
                <w:spacing w:val="15"/>
                <w:sz w:val="21"/>
                <w:szCs w:val="21"/>
                <w:shd w:val="clear" w:color="auto" w:fill="F7F7F7"/>
              </w:rPr>
            </w:pPr>
            <w:r>
              <w:rPr>
                <w:rFonts w:ascii="PT Sans" w:hAnsi="PT Sans"/>
                <w:color w:val="717171"/>
                <w:spacing w:val="15"/>
                <w:sz w:val="21"/>
                <w:szCs w:val="21"/>
                <w:shd w:val="clear" w:color="auto" w:fill="F7F7F7"/>
              </w:rPr>
              <w:t>P</w:t>
            </w:r>
            <w:r w:rsidRPr="009B6C22">
              <w:t>rojektowanie budynków wielopiętrowych z wykorzystaniem wielu rysunków</w:t>
            </w:r>
          </w:p>
        </w:tc>
        <w:tc>
          <w:tcPr>
            <w:tcW w:w="3402" w:type="dxa"/>
          </w:tcPr>
          <w:p w14:paraId="1F188D05" w14:textId="77777777" w:rsidR="009B6C22" w:rsidRDefault="009B6C22" w:rsidP="005703CA"/>
        </w:tc>
        <w:tc>
          <w:tcPr>
            <w:tcW w:w="2971" w:type="dxa"/>
          </w:tcPr>
          <w:p w14:paraId="0BE6BC41" w14:textId="77777777" w:rsidR="009B6C22" w:rsidRDefault="009B6C22" w:rsidP="005703CA"/>
        </w:tc>
      </w:tr>
      <w:tr w:rsidR="00AB0C80" w14:paraId="4D7836BC" w14:textId="77777777" w:rsidTr="009B6C22">
        <w:trPr>
          <w:trHeight w:val="60"/>
        </w:trPr>
        <w:tc>
          <w:tcPr>
            <w:tcW w:w="2689" w:type="dxa"/>
          </w:tcPr>
          <w:p w14:paraId="2F5A8D25" w14:textId="56713B43" w:rsidR="00AB0C80" w:rsidRDefault="00AB0C80" w:rsidP="005703CA">
            <w:pPr>
              <w:rPr>
                <w:rFonts w:ascii="PT Sans" w:hAnsi="PT Sans"/>
                <w:color w:val="717171"/>
                <w:spacing w:val="15"/>
                <w:sz w:val="21"/>
                <w:szCs w:val="21"/>
                <w:shd w:val="clear" w:color="auto" w:fill="F7F7F7"/>
              </w:rPr>
            </w:pPr>
            <w:r w:rsidRPr="00AB0C80">
              <w:t>Więcej</w:t>
            </w:r>
          </w:p>
        </w:tc>
        <w:tc>
          <w:tcPr>
            <w:tcW w:w="3402" w:type="dxa"/>
          </w:tcPr>
          <w:p w14:paraId="3FE5A2DA" w14:textId="77777777" w:rsidR="00AB0C80" w:rsidRDefault="00AB0C80" w:rsidP="005703CA"/>
        </w:tc>
        <w:tc>
          <w:tcPr>
            <w:tcW w:w="2971" w:type="dxa"/>
          </w:tcPr>
          <w:p w14:paraId="67A559F0" w14:textId="77777777" w:rsidR="00AB0C80" w:rsidRDefault="00AB0C80" w:rsidP="005703CA"/>
        </w:tc>
      </w:tr>
    </w:tbl>
    <w:p w14:paraId="2978CD4F" w14:textId="5789AE86" w:rsidR="00BE3007" w:rsidRDefault="00BE3007"/>
    <w:tbl>
      <w:tblPr>
        <w:tblStyle w:val="Tabela-Siatka"/>
        <w:tblW w:w="0" w:type="auto"/>
        <w:tblLook w:val="04A0" w:firstRow="1" w:lastRow="0" w:firstColumn="1" w:lastColumn="0" w:noHBand="0" w:noVBand="1"/>
      </w:tblPr>
      <w:tblGrid>
        <w:gridCol w:w="704"/>
        <w:gridCol w:w="6946"/>
      </w:tblGrid>
      <w:tr w:rsidR="00634C90" w14:paraId="46B09563" w14:textId="77777777" w:rsidTr="00FB73ED">
        <w:trPr>
          <w:trHeight w:val="282"/>
        </w:trPr>
        <w:tc>
          <w:tcPr>
            <w:tcW w:w="704" w:type="dxa"/>
          </w:tcPr>
          <w:p w14:paraId="0E5F1872" w14:textId="77777777" w:rsidR="00634C90" w:rsidRPr="002C6581" w:rsidRDefault="00634C90" w:rsidP="00B64919">
            <w:pPr>
              <w:jc w:val="center"/>
              <w:rPr>
                <w:b/>
                <w:bCs/>
              </w:rPr>
            </w:pPr>
            <w:r w:rsidRPr="002C6581">
              <w:rPr>
                <w:b/>
                <w:bCs/>
              </w:rPr>
              <w:t>PL</w:t>
            </w:r>
          </w:p>
        </w:tc>
        <w:tc>
          <w:tcPr>
            <w:tcW w:w="6946" w:type="dxa"/>
          </w:tcPr>
          <w:p w14:paraId="71398502" w14:textId="77777777" w:rsidR="00634C90" w:rsidRDefault="00634C90" w:rsidP="005703CA">
            <w:r w:rsidRPr="00F57C7C">
              <w:t>Profesjonalne szkolenia dla początkujących i zaawansowanych użytkowników</w:t>
            </w:r>
          </w:p>
        </w:tc>
      </w:tr>
      <w:tr w:rsidR="00634C90" w14:paraId="7C76F405" w14:textId="77777777" w:rsidTr="00FB73ED">
        <w:tc>
          <w:tcPr>
            <w:tcW w:w="704" w:type="dxa"/>
          </w:tcPr>
          <w:p w14:paraId="7F5FD3F3" w14:textId="77777777" w:rsidR="00634C90" w:rsidRPr="002C6581" w:rsidRDefault="00634C90" w:rsidP="00B64919">
            <w:pPr>
              <w:jc w:val="center"/>
              <w:rPr>
                <w:b/>
                <w:bCs/>
              </w:rPr>
            </w:pPr>
            <w:proofErr w:type="spellStart"/>
            <w:r w:rsidRPr="002C6581">
              <w:rPr>
                <w:b/>
                <w:bCs/>
              </w:rPr>
              <w:t>JPN</w:t>
            </w:r>
            <w:proofErr w:type="spellEnd"/>
          </w:p>
        </w:tc>
        <w:tc>
          <w:tcPr>
            <w:tcW w:w="6946" w:type="dxa"/>
          </w:tcPr>
          <w:p w14:paraId="1A52FB14" w14:textId="77777777" w:rsidR="00634C90" w:rsidRDefault="00634C90" w:rsidP="005703CA"/>
        </w:tc>
      </w:tr>
      <w:tr w:rsidR="00634C90" w14:paraId="4138459A" w14:textId="77777777" w:rsidTr="00FB73ED">
        <w:trPr>
          <w:trHeight w:val="60"/>
        </w:trPr>
        <w:tc>
          <w:tcPr>
            <w:tcW w:w="704" w:type="dxa"/>
          </w:tcPr>
          <w:p w14:paraId="7A7C6823" w14:textId="77777777" w:rsidR="00634C90" w:rsidRPr="002C6581" w:rsidRDefault="00634C90" w:rsidP="00B64919">
            <w:pPr>
              <w:jc w:val="center"/>
              <w:rPr>
                <w:b/>
                <w:bCs/>
              </w:rPr>
            </w:pPr>
            <w:proofErr w:type="spellStart"/>
            <w:r w:rsidRPr="002C6581">
              <w:rPr>
                <w:b/>
                <w:bCs/>
              </w:rPr>
              <w:t>VNM</w:t>
            </w:r>
            <w:proofErr w:type="spellEnd"/>
          </w:p>
        </w:tc>
        <w:tc>
          <w:tcPr>
            <w:tcW w:w="6946" w:type="dxa"/>
          </w:tcPr>
          <w:p w14:paraId="11B3FE87" w14:textId="77777777" w:rsidR="00634C90" w:rsidRDefault="00634C90" w:rsidP="005703CA"/>
        </w:tc>
      </w:tr>
    </w:tbl>
    <w:p w14:paraId="57F9347A" w14:textId="713D3D2C" w:rsidR="00634C90" w:rsidRDefault="00634C90"/>
    <w:tbl>
      <w:tblPr>
        <w:tblStyle w:val="Tabela-Siatka"/>
        <w:tblW w:w="0" w:type="auto"/>
        <w:tblLook w:val="04A0" w:firstRow="1" w:lastRow="0" w:firstColumn="1" w:lastColumn="0" w:noHBand="0" w:noVBand="1"/>
      </w:tblPr>
      <w:tblGrid>
        <w:gridCol w:w="704"/>
        <w:gridCol w:w="8222"/>
      </w:tblGrid>
      <w:tr w:rsidR="00634C90" w14:paraId="5D58E9C5" w14:textId="77777777" w:rsidTr="00FB73ED">
        <w:trPr>
          <w:trHeight w:val="282"/>
        </w:trPr>
        <w:tc>
          <w:tcPr>
            <w:tcW w:w="704" w:type="dxa"/>
          </w:tcPr>
          <w:p w14:paraId="7A02F5A6" w14:textId="77777777" w:rsidR="00634C90" w:rsidRPr="002C6581" w:rsidRDefault="00634C90" w:rsidP="00B64919">
            <w:pPr>
              <w:jc w:val="center"/>
              <w:rPr>
                <w:b/>
                <w:bCs/>
              </w:rPr>
            </w:pPr>
            <w:r w:rsidRPr="002C6581">
              <w:rPr>
                <w:b/>
                <w:bCs/>
              </w:rPr>
              <w:t>PL</w:t>
            </w:r>
          </w:p>
        </w:tc>
        <w:tc>
          <w:tcPr>
            <w:tcW w:w="8222" w:type="dxa"/>
          </w:tcPr>
          <w:p w14:paraId="5E96E195" w14:textId="77777777" w:rsidR="00634C90" w:rsidRDefault="00634C90" w:rsidP="005703CA">
            <w:r w:rsidRPr="00F57C7C">
              <w:t>Bez względu na to czy stawiasz pierwsze kroki, czy też jesteś już wytrawnym projektantem wodnych systemów grzewczych i chłodniczych możesz w każdej chwili skorzystać z profesjonalnego szkolenia, żeby podnieść swoje umiejętności i zwiększyć efektywność korzystania z Hydronicpack. Skontaktuj się z naszym zespołem i zaplanuj swoje szkolenie:</w:t>
            </w:r>
          </w:p>
        </w:tc>
      </w:tr>
      <w:tr w:rsidR="00634C90" w14:paraId="361E8F33" w14:textId="77777777" w:rsidTr="00FB73ED">
        <w:tc>
          <w:tcPr>
            <w:tcW w:w="704" w:type="dxa"/>
          </w:tcPr>
          <w:p w14:paraId="370CFFD6" w14:textId="77777777" w:rsidR="00634C90" w:rsidRPr="002C6581" w:rsidRDefault="00634C90" w:rsidP="00B64919">
            <w:pPr>
              <w:jc w:val="center"/>
              <w:rPr>
                <w:b/>
                <w:bCs/>
              </w:rPr>
            </w:pPr>
            <w:proofErr w:type="spellStart"/>
            <w:r w:rsidRPr="002C6581">
              <w:rPr>
                <w:b/>
                <w:bCs/>
              </w:rPr>
              <w:lastRenderedPageBreak/>
              <w:t>JPN</w:t>
            </w:r>
            <w:proofErr w:type="spellEnd"/>
          </w:p>
        </w:tc>
        <w:tc>
          <w:tcPr>
            <w:tcW w:w="8222" w:type="dxa"/>
          </w:tcPr>
          <w:p w14:paraId="08BF8358" w14:textId="77777777" w:rsidR="00634C90" w:rsidRDefault="00634C90" w:rsidP="005703CA"/>
        </w:tc>
      </w:tr>
      <w:tr w:rsidR="00634C90" w14:paraId="09F777FF" w14:textId="77777777" w:rsidTr="00FB73ED">
        <w:trPr>
          <w:trHeight w:val="60"/>
        </w:trPr>
        <w:tc>
          <w:tcPr>
            <w:tcW w:w="704" w:type="dxa"/>
          </w:tcPr>
          <w:p w14:paraId="4D687543" w14:textId="77777777" w:rsidR="00634C90" w:rsidRPr="002C6581" w:rsidRDefault="00634C90" w:rsidP="00B64919">
            <w:pPr>
              <w:jc w:val="center"/>
              <w:rPr>
                <w:b/>
                <w:bCs/>
              </w:rPr>
            </w:pPr>
            <w:proofErr w:type="spellStart"/>
            <w:r w:rsidRPr="002C6581">
              <w:rPr>
                <w:b/>
                <w:bCs/>
              </w:rPr>
              <w:t>VNM</w:t>
            </w:r>
            <w:proofErr w:type="spellEnd"/>
          </w:p>
        </w:tc>
        <w:tc>
          <w:tcPr>
            <w:tcW w:w="8222" w:type="dxa"/>
          </w:tcPr>
          <w:p w14:paraId="3B676E19" w14:textId="77777777" w:rsidR="00634C90" w:rsidRDefault="00634C90" w:rsidP="005703CA"/>
        </w:tc>
      </w:tr>
    </w:tbl>
    <w:p w14:paraId="5560B4BF" w14:textId="77777777" w:rsidR="00634C90" w:rsidRDefault="00634C90"/>
    <w:p w14:paraId="0C406AF9" w14:textId="1BADA713" w:rsidR="004C6B72" w:rsidRDefault="00122DAD">
      <w:hyperlink r:id="rId10" w:history="1">
        <w:r w:rsidR="00AB0C80">
          <w:rPr>
            <w:rStyle w:val="Hipercze"/>
          </w:rPr>
          <w:t>http://www.fluid-desk.com/hydronicpack/funkcje_hydro/automatyczny-dobor-srednic/</w:t>
        </w:r>
      </w:hyperlink>
    </w:p>
    <w:tbl>
      <w:tblPr>
        <w:tblStyle w:val="Tabela-Siatka"/>
        <w:tblW w:w="0" w:type="auto"/>
        <w:tblLook w:val="04A0" w:firstRow="1" w:lastRow="0" w:firstColumn="1" w:lastColumn="0" w:noHBand="0" w:noVBand="1"/>
      </w:tblPr>
      <w:tblGrid>
        <w:gridCol w:w="704"/>
        <w:gridCol w:w="2552"/>
        <w:gridCol w:w="5806"/>
      </w:tblGrid>
      <w:tr w:rsidR="004C6B72" w14:paraId="67F9C869" w14:textId="79575AFB" w:rsidTr="00FB73ED">
        <w:trPr>
          <w:trHeight w:val="642"/>
        </w:trPr>
        <w:tc>
          <w:tcPr>
            <w:tcW w:w="704" w:type="dxa"/>
          </w:tcPr>
          <w:p w14:paraId="311D49F2" w14:textId="77777777" w:rsidR="004C6B72" w:rsidRPr="002C6581" w:rsidRDefault="004C6B72" w:rsidP="00B64919">
            <w:pPr>
              <w:jc w:val="center"/>
              <w:rPr>
                <w:b/>
                <w:bCs/>
              </w:rPr>
            </w:pPr>
            <w:r w:rsidRPr="002C6581">
              <w:rPr>
                <w:b/>
                <w:bCs/>
              </w:rPr>
              <w:t>PL</w:t>
            </w:r>
          </w:p>
        </w:tc>
        <w:tc>
          <w:tcPr>
            <w:tcW w:w="2552" w:type="dxa"/>
          </w:tcPr>
          <w:p w14:paraId="4BAA8694" w14:textId="6AF0F26F" w:rsidR="004C6B72" w:rsidRPr="00AB0C80" w:rsidRDefault="00FB73ED" w:rsidP="00F44481">
            <w:pPr>
              <w:rPr>
                <w:rFonts w:ascii="PT Sans" w:hAnsi="PT Sans"/>
                <w:color w:val="717171"/>
                <w:spacing w:val="15"/>
                <w:sz w:val="21"/>
                <w:szCs w:val="21"/>
                <w:shd w:val="clear" w:color="auto" w:fill="F7F7F7"/>
              </w:rPr>
            </w:pPr>
            <w:r w:rsidRPr="00AB0C80">
              <w:t>AUTOMATYCZ</w:t>
            </w:r>
            <w:r>
              <w:t xml:space="preserve">NY </w:t>
            </w:r>
            <w:r w:rsidRPr="00AB0C80">
              <w:t>DOBÓR ŚREDNIC</w:t>
            </w:r>
          </w:p>
        </w:tc>
        <w:tc>
          <w:tcPr>
            <w:tcW w:w="5806" w:type="dxa"/>
          </w:tcPr>
          <w:p w14:paraId="274A34F0" w14:textId="3FDC3166" w:rsidR="004C6B72" w:rsidRPr="00AB0C80" w:rsidRDefault="00AB0C80" w:rsidP="00F44481">
            <w:pPr>
              <w:rPr>
                <w:rFonts w:ascii="PT Sans" w:hAnsi="PT Sans"/>
                <w:color w:val="717171"/>
                <w:spacing w:val="15"/>
                <w:sz w:val="21"/>
                <w:szCs w:val="21"/>
                <w:shd w:val="clear" w:color="auto" w:fill="F7F7F7"/>
              </w:rPr>
            </w:pPr>
            <w:r w:rsidRPr="00AB0C80">
              <w:t>Użytkownik definiuje własne reguły rysunkowe dla wybranych materiałów, z których wykonane są rurociągi i na tej podstawie program dobiera średnice zaprojektowanej instalacji.</w:t>
            </w:r>
          </w:p>
        </w:tc>
      </w:tr>
      <w:tr w:rsidR="004C6B72" w14:paraId="22828286" w14:textId="64DDA870" w:rsidTr="00FB73ED">
        <w:tc>
          <w:tcPr>
            <w:tcW w:w="704" w:type="dxa"/>
          </w:tcPr>
          <w:p w14:paraId="748A4C84" w14:textId="77777777" w:rsidR="004C6B72" w:rsidRPr="002C6581" w:rsidRDefault="004C6B72" w:rsidP="00B64919">
            <w:pPr>
              <w:jc w:val="center"/>
              <w:rPr>
                <w:b/>
                <w:bCs/>
              </w:rPr>
            </w:pPr>
            <w:proofErr w:type="spellStart"/>
            <w:r w:rsidRPr="002C6581">
              <w:rPr>
                <w:b/>
                <w:bCs/>
              </w:rPr>
              <w:t>JPN</w:t>
            </w:r>
            <w:proofErr w:type="spellEnd"/>
          </w:p>
        </w:tc>
        <w:tc>
          <w:tcPr>
            <w:tcW w:w="2552" w:type="dxa"/>
          </w:tcPr>
          <w:p w14:paraId="78A66520" w14:textId="77777777" w:rsidR="004C6B72" w:rsidRDefault="004C6B72" w:rsidP="00F44481"/>
        </w:tc>
        <w:tc>
          <w:tcPr>
            <w:tcW w:w="5806" w:type="dxa"/>
          </w:tcPr>
          <w:p w14:paraId="2693B4F2" w14:textId="77777777" w:rsidR="004C6B72" w:rsidRDefault="004C6B72" w:rsidP="00F44481"/>
        </w:tc>
      </w:tr>
      <w:tr w:rsidR="004C6B72" w14:paraId="2FE9850B" w14:textId="0B915CBE" w:rsidTr="00FB73ED">
        <w:trPr>
          <w:trHeight w:val="60"/>
        </w:trPr>
        <w:tc>
          <w:tcPr>
            <w:tcW w:w="704" w:type="dxa"/>
          </w:tcPr>
          <w:p w14:paraId="03D618F0" w14:textId="77777777" w:rsidR="004C6B72" w:rsidRPr="002C6581" w:rsidRDefault="004C6B72" w:rsidP="00B64919">
            <w:pPr>
              <w:jc w:val="center"/>
              <w:rPr>
                <w:b/>
                <w:bCs/>
              </w:rPr>
            </w:pPr>
            <w:proofErr w:type="spellStart"/>
            <w:r w:rsidRPr="002C6581">
              <w:rPr>
                <w:b/>
                <w:bCs/>
              </w:rPr>
              <w:t>VNM</w:t>
            </w:r>
            <w:proofErr w:type="spellEnd"/>
          </w:p>
        </w:tc>
        <w:tc>
          <w:tcPr>
            <w:tcW w:w="2552" w:type="dxa"/>
          </w:tcPr>
          <w:p w14:paraId="478762E3" w14:textId="77777777" w:rsidR="004C6B72" w:rsidRDefault="004C6B72" w:rsidP="00F44481"/>
        </w:tc>
        <w:tc>
          <w:tcPr>
            <w:tcW w:w="5806" w:type="dxa"/>
          </w:tcPr>
          <w:p w14:paraId="629F9AAC" w14:textId="77777777" w:rsidR="004C6B72" w:rsidRDefault="004C6B72" w:rsidP="00F44481"/>
        </w:tc>
      </w:tr>
    </w:tbl>
    <w:p w14:paraId="6A7F4F97" w14:textId="25C02456" w:rsidR="00BE3007" w:rsidRDefault="00BE3007"/>
    <w:p w14:paraId="573EAE04" w14:textId="6BBEA893" w:rsidR="004C6B72" w:rsidRDefault="00122DAD">
      <w:hyperlink r:id="rId11" w:history="1">
        <w:r w:rsidR="00AB0C80">
          <w:rPr>
            <w:rStyle w:val="Hipercze"/>
          </w:rPr>
          <w:t>http://www.fluid-desk.com/hydronicpack/funkcje_hydro/wstawianie-zaworow/</w:t>
        </w:r>
      </w:hyperlink>
    </w:p>
    <w:tbl>
      <w:tblPr>
        <w:tblStyle w:val="Tabela-Siatka"/>
        <w:tblW w:w="0" w:type="auto"/>
        <w:tblLook w:val="04A0" w:firstRow="1" w:lastRow="0" w:firstColumn="1" w:lastColumn="0" w:noHBand="0" w:noVBand="1"/>
      </w:tblPr>
      <w:tblGrid>
        <w:gridCol w:w="704"/>
        <w:gridCol w:w="2552"/>
        <w:gridCol w:w="5806"/>
      </w:tblGrid>
      <w:tr w:rsidR="004C6B72" w14:paraId="528A1F47" w14:textId="77777777" w:rsidTr="00FB73ED">
        <w:trPr>
          <w:trHeight w:val="642"/>
        </w:trPr>
        <w:tc>
          <w:tcPr>
            <w:tcW w:w="704" w:type="dxa"/>
          </w:tcPr>
          <w:p w14:paraId="07BDCC1C" w14:textId="77777777" w:rsidR="004C6B72" w:rsidRPr="002C6581" w:rsidRDefault="004C6B72" w:rsidP="00B64919">
            <w:pPr>
              <w:jc w:val="center"/>
              <w:rPr>
                <w:b/>
                <w:bCs/>
              </w:rPr>
            </w:pPr>
            <w:r w:rsidRPr="002C6581">
              <w:rPr>
                <w:b/>
                <w:bCs/>
              </w:rPr>
              <w:t>PL</w:t>
            </w:r>
          </w:p>
        </w:tc>
        <w:tc>
          <w:tcPr>
            <w:tcW w:w="2552" w:type="dxa"/>
          </w:tcPr>
          <w:p w14:paraId="174BF1D7" w14:textId="2CA7BBB0" w:rsidR="004C6B72" w:rsidRDefault="00FB73ED" w:rsidP="005703CA">
            <w:r>
              <w:t>WSTAWIANIE ZAWORÓW</w:t>
            </w:r>
          </w:p>
        </w:tc>
        <w:tc>
          <w:tcPr>
            <w:tcW w:w="5806" w:type="dxa"/>
          </w:tcPr>
          <w:p w14:paraId="57898A43" w14:textId="7E0923FF" w:rsidR="004C6B72" w:rsidRDefault="00AB0C80" w:rsidP="005703CA">
            <w:r w:rsidRPr="00AB0C80">
              <w:t xml:space="preserve">Zawory odcinające, regulacyjne lub równoważące terminali np. </w:t>
            </w:r>
            <w:proofErr w:type="spellStart"/>
            <w:r w:rsidRPr="00AB0C80">
              <w:t>klimakonwektorów</w:t>
            </w:r>
            <w:proofErr w:type="spellEnd"/>
            <w:r w:rsidRPr="00AB0C80">
              <w:t xml:space="preserve"> wentylatorowych – w przypadku których należy najpierw dokonać konfiguracji kryteriów doborowych, wstawione są automatyczne, co znacząco zwiększa efektywność projektowania.</w:t>
            </w:r>
          </w:p>
        </w:tc>
      </w:tr>
      <w:tr w:rsidR="004C6B72" w14:paraId="64B9B0DD" w14:textId="77777777" w:rsidTr="00FB73ED">
        <w:tc>
          <w:tcPr>
            <w:tcW w:w="704" w:type="dxa"/>
          </w:tcPr>
          <w:p w14:paraId="17DED910" w14:textId="77777777" w:rsidR="004C6B72" w:rsidRPr="002C6581" w:rsidRDefault="004C6B72" w:rsidP="00B64919">
            <w:pPr>
              <w:jc w:val="center"/>
              <w:rPr>
                <w:b/>
                <w:bCs/>
              </w:rPr>
            </w:pPr>
            <w:proofErr w:type="spellStart"/>
            <w:r w:rsidRPr="002C6581">
              <w:rPr>
                <w:b/>
                <w:bCs/>
              </w:rPr>
              <w:t>JPN</w:t>
            </w:r>
            <w:proofErr w:type="spellEnd"/>
          </w:p>
        </w:tc>
        <w:tc>
          <w:tcPr>
            <w:tcW w:w="2552" w:type="dxa"/>
          </w:tcPr>
          <w:p w14:paraId="5B39EE5D" w14:textId="77777777" w:rsidR="004C6B72" w:rsidRDefault="004C6B72" w:rsidP="005703CA"/>
        </w:tc>
        <w:tc>
          <w:tcPr>
            <w:tcW w:w="5806" w:type="dxa"/>
          </w:tcPr>
          <w:p w14:paraId="587A3E6D" w14:textId="77777777" w:rsidR="004C6B72" w:rsidRDefault="004C6B72" w:rsidP="005703CA"/>
        </w:tc>
      </w:tr>
      <w:tr w:rsidR="004C6B72" w14:paraId="659E2DA0" w14:textId="77777777" w:rsidTr="00FB73ED">
        <w:trPr>
          <w:trHeight w:val="60"/>
        </w:trPr>
        <w:tc>
          <w:tcPr>
            <w:tcW w:w="704" w:type="dxa"/>
          </w:tcPr>
          <w:p w14:paraId="42C30340" w14:textId="77777777" w:rsidR="004C6B72" w:rsidRPr="002C6581" w:rsidRDefault="004C6B72" w:rsidP="00B64919">
            <w:pPr>
              <w:jc w:val="center"/>
              <w:rPr>
                <w:b/>
                <w:bCs/>
              </w:rPr>
            </w:pPr>
            <w:proofErr w:type="spellStart"/>
            <w:r w:rsidRPr="002C6581">
              <w:rPr>
                <w:b/>
                <w:bCs/>
              </w:rPr>
              <w:t>VNM</w:t>
            </w:r>
            <w:proofErr w:type="spellEnd"/>
          </w:p>
        </w:tc>
        <w:tc>
          <w:tcPr>
            <w:tcW w:w="2552" w:type="dxa"/>
          </w:tcPr>
          <w:p w14:paraId="4E60767B" w14:textId="77777777" w:rsidR="004C6B72" w:rsidRDefault="004C6B72" w:rsidP="005703CA"/>
        </w:tc>
        <w:tc>
          <w:tcPr>
            <w:tcW w:w="5806" w:type="dxa"/>
          </w:tcPr>
          <w:p w14:paraId="65AE2A6B" w14:textId="77777777" w:rsidR="004C6B72" w:rsidRDefault="004C6B72" w:rsidP="005703CA"/>
        </w:tc>
      </w:tr>
    </w:tbl>
    <w:p w14:paraId="7207159A" w14:textId="437744BA" w:rsidR="00BE3007" w:rsidRDefault="00BE3007" w:rsidP="00BE3007">
      <w:pPr>
        <w:rPr>
          <w:b/>
          <w:bCs/>
        </w:rPr>
      </w:pPr>
    </w:p>
    <w:p w14:paraId="519461B8" w14:textId="5AF9D351" w:rsidR="004C6B72" w:rsidRDefault="00122DAD" w:rsidP="00BE3007">
      <w:pPr>
        <w:rPr>
          <w:b/>
          <w:bCs/>
        </w:rPr>
      </w:pPr>
      <w:hyperlink r:id="rId12" w:history="1">
        <w:r w:rsidR="00AB0C80">
          <w:rPr>
            <w:rStyle w:val="Hipercze"/>
          </w:rPr>
          <w:t>http://www.fluid-desk.com/hydronicpack/funkcje_hydro/obliczenia-hydrauliczne/</w:t>
        </w:r>
      </w:hyperlink>
    </w:p>
    <w:tbl>
      <w:tblPr>
        <w:tblStyle w:val="Tabela-Siatka"/>
        <w:tblW w:w="0" w:type="auto"/>
        <w:tblLook w:val="04A0" w:firstRow="1" w:lastRow="0" w:firstColumn="1" w:lastColumn="0" w:noHBand="0" w:noVBand="1"/>
      </w:tblPr>
      <w:tblGrid>
        <w:gridCol w:w="704"/>
        <w:gridCol w:w="2552"/>
        <w:gridCol w:w="5806"/>
      </w:tblGrid>
      <w:tr w:rsidR="004C6B72" w14:paraId="643614B9" w14:textId="77777777" w:rsidTr="00FB73ED">
        <w:trPr>
          <w:trHeight w:val="642"/>
        </w:trPr>
        <w:tc>
          <w:tcPr>
            <w:tcW w:w="704" w:type="dxa"/>
          </w:tcPr>
          <w:p w14:paraId="790627E1" w14:textId="77777777" w:rsidR="004C6B72" w:rsidRPr="002C6581" w:rsidRDefault="004C6B72" w:rsidP="00B64919">
            <w:pPr>
              <w:jc w:val="center"/>
              <w:rPr>
                <w:b/>
                <w:bCs/>
              </w:rPr>
            </w:pPr>
            <w:r w:rsidRPr="002C6581">
              <w:rPr>
                <w:b/>
                <w:bCs/>
              </w:rPr>
              <w:t>PL</w:t>
            </w:r>
          </w:p>
        </w:tc>
        <w:tc>
          <w:tcPr>
            <w:tcW w:w="2552" w:type="dxa"/>
          </w:tcPr>
          <w:p w14:paraId="7C34D573" w14:textId="30C73853" w:rsidR="004C6B72" w:rsidRDefault="00FB73ED" w:rsidP="005703CA">
            <w:r>
              <w:t>OBLICZENIA HYDRAULICZNE</w:t>
            </w:r>
          </w:p>
        </w:tc>
        <w:tc>
          <w:tcPr>
            <w:tcW w:w="5806" w:type="dxa"/>
          </w:tcPr>
          <w:p w14:paraId="11EDA094" w14:textId="0A20386E" w:rsidR="004C6B72" w:rsidRDefault="00AB0C80" w:rsidP="005703CA">
            <w:r w:rsidRPr="00AB0C80">
              <w:t>Po połączeniu wszystkich terminali i źródeł, wstawieniu armatury oraz włączeniu opcji „Automatyczny dobór średnic” program wykonuje pełne obliczenia hydrauliczne (dla podstawowych rozwiązań projektowych), dobiera średnice rurociągów, definiuje wielkości i nastawy zaworów regulacyjnych oraz równoważących.</w:t>
            </w:r>
          </w:p>
        </w:tc>
      </w:tr>
      <w:tr w:rsidR="004C6B72" w14:paraId="7D060040" w14:textId="77777777" w:rsidTr="00FB73ED">
        <w:tc>
          <w:tcPr>
            <w:tcW w:w="704" w:type="dxa"/>
          </w:tcPr>
          <w:p w14:paraId="09C5D793" w14:textId="77777777" w:rsidR="004C6B72" w:rsidRPr="002C6581" w:rsidRDefault="004C6B72" w:rsidP="00B64919">
            <w:pPr>
              <w:jc w:val="center"/>
              <w:rPr>
                <w:b/>
                <w:bCs/>
              </w:rPr>
            </w:pPr>
            <w:proofErr w:type="spellStart"/>
            <w:r w:rsidRPr="002C6581">
              <w:rPr>
                <w:b/>
                <w:bCs/>
              </w:rPr>
              <w:t>JPN</w:t>
            </w:r>
            <w:proofErr w:type="spellEnd"/>
          </w:p>
        </w:tc>
        <w:tc>
          <w:tcPr>
            <w:tcW w:w="2552" w:type="dxa"/>
          </w:tcPr>
          <w:p w14:paraId="05EBD821" w14:textId="77777777" w:rsidR="004C6B72" w:rsidRDefault="004C6B72" w:rsidP="005703CA"/>
        </w:tc>
        <w:tc>
          <w:tcPr>
            <w:tcW w:w="5806" w:type="dxa"/>
          </w:tcPr>
          <w:p w14:paraId="43CF2688" w14:textId="77777777" w:rsidR="004C6B72" w:rsidRDefault="004C6B72" w:rsidP="005703CA"/>
        </w:tc>
      </w:tr>
      <w:tr w:rsidR="004C6B72" w14:paraId="108213A3" w14:textId="77777777" w:rsidTr="00FB73ED">
        <w:trPr>
          <w:trHeight w:val="60"/>
        </w:trPr>
        <w:tc>
          <w:tcPr>
            <w:tcW w:w="704" w:type="dxa"/>
          </w:tcPr>
          <w:p w14:paraId="6A449713" w14:textId="77777777" w:rsidR="004C6B72" w:rsidRPr="002C6581" w:rsidRDefault="004C6B72" w:rsidP="00B64919">
            <w:pPr>
              <w:jc w:val="center"/>
              <w:rPr>
                <w:b/>
                <w:bCs/>
              </w:rPr>
            </w:pPr>
            <w:proofErr w:type="spellStart"/>
            <w:r w:rsidRPr="002C6581">
              <w:rPr>
                <w:b/>
                <w:bCs/>
              </w:rPr>
              <w:t>VNM</w:t>
            </w:r>
            <w:proofErr w:type="spellEnd"/>
          </w:p>
        </w:tc>
        <w:tc>
          <w:tcPr>
            <w:tcW w:w="2552" w:type="dxa"/>
          </w:tcPr>
          <w:p w14:paraId="6464AF9B" w14:textId="77777777" w:rsidR="004C6B72" w:rsidRDefault="004C6B72" w:rsidP="005703CA"/>
        </w:tc>
        <w:tc>
          <w:tcPr>
            <w:tcW w:w="5806" w:type="dxa"/>
          </w:tcPr>
          <w:p w14:paraId="05B1C93E" w14:textId="77777777" w:rsidR="004C6B72" w:rsidRDefault="004C6B72" w:rsidP="005703CA"/>
        </w:tc>
      </w:tr>
    </w:tbl>
    <w:p w14:paraId="2C417F7D" w14:textId="5EC09524" w:rsidR="004C6B72" w:rsidRDefault="004C6B72" w:rsidP="00BE3007">
      <w:pPr>
        <w:rPr>
          <w:b/>
          <w:bCs/>
        </w:rPr>
      </w:pPr>
    </w:p>
    <w:tbl>
      <w:tblPr>
        <w:tblStyle w:val="Tabela-Siatka"/>
        <w:tblW w:w="0" w:type="auto"/>
        <w:tblLook w:val="04A0" w:firstRow="1" w:lastRow="0" w:firstColumn="1" w:lastColumn="0" w:noHBand="0" w:noVBand="1"/>
      </w:tblPr>
      <w:tblGrid>
        <w:gridCol w:w="704"/>
        <w:gridCol w:w="6946"/>
      </w:tblGrid>
      <w:tr w:rsidR="00AB0C80" w14:paraId="30C01E2D" w14:textId="77777777" w:rsidTr="00FB73ED">
        <w:trPr>
          <w:trHeight w:val="282"/>
        </w:trPr>
        <w:tc>
          <w:tcPr>
            <w:tcW w:w="704" w:type="dxa"/>
          </w:tcPr>
          <w:p w14:paraId="669BF0A0" w14:textId="77777777" w:rsidR="00AB0C80" w:rsidRPr="002C6581" w:rsidRDefault="00AB0C80" w:rsidP="00B64919">
            <w:pPr>
              <w:jc w:val="center"/>
              <w:rPr>
                <w:b/>
                <w:bCs/>
              </w:rPr>
            </w:pPr>
            <w:r w:rsidRPr="002C6581">
              <w:rPr>
                <w:b/>
                <w:bCs/>
              </w:rPr>
              <w:t>PL</w:t>
            </w:r>
          </w:p>
        </w:tc>
        <w:tc>
          <w:tcPr>
            <w:tcW w:w="6946" w:type="dxa"/>
          </w:tcPr>
          <w:p w14:paraId="076B0C36" w14:textId="405377CE" w:rsidR="00AB0C80" w:rsidRDefault="00AB0C80" w:rsidP="005703CA">
            <w:r w:rsidRPr="00AB0C80">
              <w:t>Prostota sześciu głównych funkcji rysunkowych</w:t>
            </w:r>
          </w:p>
        </w:tc>
      </w:tr>
      <w:tr w:rsidR="00AB0C80" w14:paraId="38C776F1" w14:textId="77777777" w:rsidTr="00FB73ED">
        <w:tc>
          <w:tcPr>
            <w:tcW w:w="704" w:type="dxa"/>
          </w:tcPr>
          <w:p w14:paraId="555284C8" w14:textId="77777777" w:rsidR="00AB0C80" w:rsidRPr="002C6581" w:rsidRDefault="00AB0C80" w:rsidP="00B64919">
            <w:pPr>
              <w:jc w:val="center"/>
              <w:rPr>
                <w:b/>
                <w:bCs/>
              </w:rPr>
            </w:pPr>
            <w:proofErr w:type="spellStart"/>
            <w:r w:rsidRPr="002C6581">
              <w:rPr>
                <w:b/>
                <w:bCs/>
              </w:rPr>
              <w:t>JPN</w:t>
            </w:r>
            <w:proofErr w:type="spellEnd"/>
          </w:p>
        </w:tc>
        <w:tc>
          <w:tcPr>
            <w:tcW w:w="6946" w:type="dxa"/>
          </w:tcPr>
          <w:p w14:paraId="59BCBDBA" w14:textId="77777777" w:rsidR="00AB0C80" w:rsidRDefault="00AB0C80" w:rsidP="005703CA"/>
        </w:tc>
      </w:tr>
      <w:tr w:rsidR="00AB0C80" w14:paraId="472D0735" w14:textId="77777777" w:rsidTr="00FB73ED">
        <w:trPr>
          <w:trHeight w:val="60"/>
        </w:trPr>
        <w:tc>
          <w:tcPr>
            <w:tcW w:w="704" w:type="dxa"/>
          </w:tcPr>
          <w:p w14:paraId="572AC461" w14:textId="77777777" w:rsidR="00AB0C80" w:rsidRPr="002C6581" w:rsidRDefault="00AB0C80" w:rsidP="00B64919">
            <w:pPr>
              <w:jc w:val="center"/>
              <w:rPr>
                <w:b/>
                <w:bCs/>
              </w:rPr>
            </w:pPr>
            <w:proofErr w:type="spellStart"/>
            <w:r w:rsidRPr="002C6581">
              <w:rPr>
                <w:b/>
                <w:bCs/>
              </w:rPr>
              <w:t>VNM</w:t>
            </w:r>
            <w:proofErr w:type="spellEnd"/>
          </w:p>
        </w:tc>
        <w:tc>
          <w:tcPr>
            <w:tcW w:w="6946" w:type="dxa"/>
          </w:tcPr>
          <w:p w14:paraId="1EBCAC5C" w14:textId="77777777" w:rsidR="00AB0C80" w:rsidRDefault="00AB0C80" w:rsidP="005703CA"/>
        </w:tc>
      </w:tr>
    </w:tbl>
    <w:p w14:paraId="1D266FCE" w14:textId="77777777" w:rsidR="00AB0C80" w:rsidRDefault="00AB0C80" w:rsidP="00BE3007">
      <w:pPr>
        <w:rPr>
          <w:b/>
          <w:bCs/>
        </w:rPr>
      </w:pPr>
    </w:p>
    <w:p w14:paraId="77EF5036" w14:textId="70072BA7" w:rsidR="004C6B72" w:rsidRDefault="00122DAD" w:rsidP="00BE3007">
      <w:pPr>
        <w:rPr>
          <w:b/>
          <w:bCs/>
        </w:rPr>
      </w:pPr>
      <w:hyperlink r:id="rId13" w:history="1">
        <w:r w:rsidR="00AB0C80">
          <w:rPr>
            <w:rStyle w:val="Hipercze"/>
          </w:rPr>
          <w:t>http://</w:t>
        </w:r>
        <w:proofErr w:type="spellStart"/>
        <w:r w:rsidR="00AB0C80">
          <w:rPr>
            <w:rStyle w:val="Hipercze"/>
          </w:rPr>
          <w:t>www.fluid-desk.com</w:t>
        </w:r>
        <w:proofErr w:type="spellEnd"/>
        <w:r w:rsidR="00AB0C80">
          <w:rPr>
            <w:rStyle w:val="Hipercze"/>
          </w:rPr>
          <w:t>/</w:t>
        </w:r>
        <w:proofErr w:type="spellStart"/>
        <w:r w:rsidR="00AB0C80">
          <w:rPr>
            <w:rStyle w:val="Hipercze"/>
          </w:rPr>
          <w:t>hydronicpack</w:t>
        </w:r>
        <w:proofErr w:type="spellEnd"/>
        <w:r w:rsidR="00AB0C80">
          <w:rPr>
            <w:rStyle w:val="Hipercze"/>
          </w:rPr>
          <w:t>/</w:t>
        </w:r>
        <w:proofErr w:type="spellStart"/>
        <w:r w:rsidR="00AB0C80">
          <w:rPr>
            <w:rStyle w:val="Hipercze"/>
          </w:rPr>
          <w:t>funkcje_hydro</w:t>
        </w:r>
        <w:proofErr w:type="spellEnd"/>
        <w:r w:rsidR="00AB0C80">
          <w:rPr>
            <w:rStyle w:val="Hipercze"/>
          </w:rPr>
          <w:t>/</w:t>
        </w:r>
        <w:proofErr w:type="spellStart"/>
        <w:r w:rsidR="00AB0C80">
          <w:rPr>
            <w:rStyle w:val="Hipercze"/>
          </w:rPr>
          <w:t>laczenie</w:t>
        </w:r>
        <w:proofErr w:type="spellEnd"/>
        <w:r w:rsidR="00AB0C80">
          <w:rPr>
            <w:rStyle w:val="Hipercze"/>
          </w:rPr>
          <w:t>/</w:t>
        </w:r>
      </w:hyperlink>
    </w:p>
    <w:tbl>
      <w:tblPr>
        <w:tblStyle w:val="Tabela-Siatka"/>
        <w:tblW w:w="0" w:type="auto"/>
        <w:tblLook w:val="04A0" w:firstRow="1" w:lastRow="0" w:firstColumn="1" w:lastColumn="0" w:noHBand="0" w:noVBand="1"/>
      </w:tblPr>
      <w:tblGrid>
        <w:gridCol w:w="704"/>
        <w:gridCol w:w="2552"/>
        <w:gridCol w:w="5806"/>
      </w:tblGrid>
      <w:tr w:rsidR="004C6B72" w14:paraId="62581669" w14:textId="77777777" w:rsidTr="00FB73ED">
        <w:trPr>
          <w:trHeight w:val="642"/>
        </w:trPr>
        <w:tc>
          <w:tcPr>
            <w:tcW w:w="704" w:type="dxa"/>
          </w:tcPr>
          <w:p w14:paraId="08C7D855" w14:textId="77777777" w:rsidR="004C6B72" w:rsidRPr="002C6581" w:rsidRDefault="004C6B72" w:rsidP="00B64919">
            <w:pPr>
              <w:jc w:val="center"/>
              <w:rPr>
                <w:b/>
                <w:bCs/>
              </w:rPr>
            </w:pPr>
            <w:r w:rsidRPr="002C6581">
              <w:rPr>
                <w:b/>
                <w:bCs/>
              </w:rPr>
              <w:t>PL</w:t>
            </w:r>
          </w:p>
        </w:tc>
        <w:tc>
          <w:tcPr>
            <w:tcW w:w="2552" w:type="dxa"/>
          </w:tcPr>
          <w:p w14:paraId="75C2DE03" w14:textId="288D14BB" w:rsidR="004C6B72" w:rsidRDefault="00AB0C80" w:rsidP="005703CA">
            <w:r>
              <w:t>ŁĄCZENIE</w:t>
            </w:r>
          </w:p>
        </w:tc>
        <w:tc>
          <w:tcPr>
            <w:tcW w:w="5806" w:type="dxa"/>
          </w:tcPr>
          <w:p w14:paraId="4FCC0E94" w14:textId="1D768884" w:rsidR="004C6B72" w:rsidRDefault="00AB0C80" w:rsidP="005703CA">
            <w:r w:rsidRPr="00AB0C80">
              <w:t>Szybkie łączenie fragmentów instalacji bez konieczności wyboru elementów z biblioteki. Program dobiera i wstawia odpowiednie kształtki oraz tworzy bezkolizyjne podejścia.</w:t>
            </w:r>
          </w:p>
        </w:tc>
      </w:tr>
      <w:tr w:rsidR="004C6B72" w14:paraId="6ABD13D1" w14:textId="77777777" w:rsidTr="00FB73ED">
        <w:tc>
          <w:tcPr>
            <w:tcW w:w="704" w:type="dxa"/>
          </w:tcPr>
          <w:p w14:paraId="6860A165" w14:textId="77777777" w:rsidR="004C6B72" w:rsidRPr="002C6581" w:rsidRDefault="004C6B72" w:rsidP="00B64919">
            <w:pPr>
              <w:jc w:val="center"/>
              <w:rPr>
                <w:b/>
                <w:bCs/>
              </w:rPr>
            </w:pPr>
            <w:proofErr w:type="spellStart"/>
            <w:r w:rsidRPr="002C6581">
              <w:rPr>
                <w:b/>
                <w:bCs/>
              </w:rPr>
              <w:t>JPN</w:t>
            </w:r>
            <w:proofErr w:type="spellEnd"/>
          </w:p>
        </w:tc>
        <w:tc>
          <w:tcPr>
            <w:tcW w:w="2552" w:type="dxa"/>
          </w:tcPr>
          <w:p w14:paraId="5E1C8511" w14:textId="77777777" w:rsidR="004C6B72" w:rsidRDefault="004C6B72" w:rsidP="005703CA"/>
        </w:tc>
        <w:tc>
          <w:tcPr>
            <w:tcW w:w="5806" w:type="dxa"/>
          </w:tcPr>
          <w:p w14:paraId="0729D42A" w14:textId="77777777" w:rsidR="004C6B72" w:rsidRDefault="004C6B72" w:rsidP="005703CA"/>
        </w:tc>
      </w:tr>
      <w:tr w:rsidR="004C6B72" w14:paraId="0D7FDE30" w14:textId="77777777" w:rsidTr="00FB73ED">
        <w:trPr>
          <w:trHeight w:val="60"/>
        </w:trPr>
        <w:tc>
          <w:tcPr>
            <w:tcW w:w="704" w:type="dxa"/>
          </w:tcPr>
          <w:p w14:paraId="72AE1A7B" w14:textId="77777777" w:rsidR="004C6B72" w:rsidRPr="002C6581" w:rsidRDefault="004C6B72" w:rsidP="00B64919">
            <w:pPr>
              <w:jc w:val="center"/>
              <w:rPr>
                <w:b/>
                <w:bCs/>
              </w:rPr>
            </w:pPr>
            <w:proofErr w:type="spellStart"/>
            <w:r w:rsidRPr="002C6581">
              <w:rPr>
                <w:b/>
                <w:bCs/>
              </w:rPr>
              <w:t>VNM</w:t>
            </w:r>
            <w:proofErr w:type="spellEnd"/>
          </w:p>
        </w:tc>
        <w:tc>
          <w:tcPr>
            <w:tcW w:w="2552" w:type="dxa"/>
          </w:tcPr>
          <w:p w14:paraId="1C3ACD8F" w14:textId="77777777" w:rsidR="004C6B72" w:rsidRDefault="004C6B72" w:rsidP="005703CA"/>
        </w:tc>
        <w:tc>
          <w:tcPr>
            <w:tcW w:w="5806" w:type="dxa"/>
          </w:tcPr>
          <w:p w14:paraId="16EC9795" w14:textId="77777777" w:rsidR="004C6B72" w:rsidRDefault="004C6B72" w:rsidP="005703CA"/>
        </w:tc>
      </w:tr>
    </w:tbl>
    <w:p w14:paraId="465AAA62" w14:textId="620BAEC3" w:rsidR="004C6B72" w:rsidRDefault="004C6B72" w:rsidP="00BE3007">
      <w:pPr>
        <w:rPr>
          <w:b/>
          <w:bCs/>
        </w:rPr>
      </w:pPr>
    </w:p>
    <w:p w14:paraId="753C4A2D" w14:textId="3539E5F9" w:rsidR="00477345" w:rsidRDefault="00122DAD" w:rsidP="00BE3007">
      <w:pPr>
        <w:rPr>
          <w:b/>
          <w:bCs/>
        </w:rPr>
      </w:pPr>
      <w:hyperlink r:id="rId14" w:history="1">
        <w:r w:rsidR="00AB0C80">
          <w:rPr>
            <w:rStyle w:val="Hipercze"/>
          </w:rPr>
          <w:t>http://</w:t>
        </w:r>
        <w:proofErr w:type="spellStart"/>
        <w:r w:rsidR="00AB0C80">
          <w:rPr>
            <w:rStyle w:val="Hipercze"/>
          </w:rPr>
          <w:t>www.fluid-desk.com</w:t>
        </w:r>
        <w:proofErr w:type="spellEnd"/>
        <w:r w:rsidR="00AB0C80">
          <w:rPr>
            <w:rStyle w:val="Hipercze"/>
          </w:rPr>
          <w:t>/</w:t>
        </w:r>
        <w:proofErr w:type="spellStart"/>
        <w:r w:rsidR="00AB0C80">
          <w:rPr>
            <w:rStyle w:val="Hipercze"/>
          </w:rPr>
          <w:t>hydronicpack</w:t>
        </w:r>
        <w:proofErr w:type="spellEnd"/>
        <w:r w:rsidR="00AB0C80">
          <w:rPr>
            <w:rStyle w:val="Hipercze"/>
          </w:rPr>
          <w:t>/</w:t>
        </w:r>
        <w:proofErr w:type="spellStart"/>
        <w:r w:rsidR="00AB0C80">
          <w:rPr>
            <w:rStyle w:val="Hipercze"/>
          </w:rPr>
          <w:t>funkcje_hydro</w:t>
        </w:r>
        <w:proofErr w:type="spellEnd"/>
        <w:r w:rsidR="00AB0C80">
          <w:rPr>
            <w:rStyle w:val="Hipercze"/>
          </w:rPr>
          <w:t>/wstawianie/</w:t>
        </w:r>
      </w:hyperlink>
    </w:p>
    <w:tbl>
      <w:tblPr>
        <w:tblStyle w:val="Tabela-Siatka"/>
        <w:tblW w:w="0" w:type="auto"/>
        <w:tblLook w:val="04A0" w:firstRow="1" w:lastRow="0" w:firstColumn="1" w:lastColumn="0" w:noHBand="0" w:noVBand="1"/>
      </w:tblPr>
      <w:tblGrid>
        <w:gridCol w:w="704"/>
        <w:gridCol w:w="2552"/>
        <w:gridCol w:w="5806"/>
      </w:tblGrid>
      <w:tr w:rsidR="004C6B72" w14:paraId="017C6921" w14:textId="77777777" w:rsidTr="00FB73ED">
        <w:trPr>
          <w:trHeight w:val="524"/>
        </w:trPr>
        <w:tc>
          <w:tcPr>
            <w:tcW w:w="704" w:type="dxa"/>
          </w:tcPr>
          <w:p w14:paraId="00AF673B" w14:textId="77777777" w:rsidR="004C6B72" w:rsidRPr="002C6581" w:rsidRDefault="004C6B72" w:rsidP="00B64919">
            <w:pPr>
              <w:jc w:val="center"/>
              <w:rPr>
                <w:b/>
                <w:bCs/>
              </w:rPr>
            </w:pPr>
            <w:r w:rsidRPr="002C6581">
              <w:rPr>
                <w:b/>
                <w:bCs/>
              </w:rPr>
              <w:lastRenderedPageBreak/>
              <w:t>PL</w:t>
            </w:r>
          </w:p>
        </w:tc>
        <w:tc>
          <w:tcPr>
            <w:tcW w:w="2552" w:type="dxa"/>
          </w:tcPr>
          <w:p w14:paraId="6417F8C1" w14:textId="017BB09E" w:rsidR="004C6B72" w:rsidRDefault="00AB0C80" w:rsidP="005703CA">
            <w:r>
              <w:t>WSTAWIANIE</w:t>
            </w:r>
          </w:p>
        </w:tc>
        <w:tc>
          <w:tcPr>
            <w:tcW w:w="5806" w:type="dxa"/>
          </w:tcPr>
          <w:p w14:paraId="06AEF868" w14:textId="366806BE" w:rsidR="004C6B72" w:rsidRDefault="00AB0C80" w:rsidP="005703CA">
            <w:r w:rsidRPr="00AB0C80">
              <w:t>Po zaznaczeniu opcji „Automatyczny dobór średnicy” w oknie „Modyfikacji elementu” podczas wstawiania zaworów, pomp lub akcesoriów wybrane elementy zostaną odpowiednio dobrane zgodnie ze zmieniającymi się średnicami przewodów rurowych. Jeśli opcja ta nie zostanie zaznaczona do połączenia wybranych elementów z przewodami rurowymi wykorzystane zostaną, elementy redukcyjne i adaptery.</w:t>
            </w:r>
          </w:p>
        </w:tc>
      </w:tr>
      <w:tr w:rsidR="004C6B72" w14:paraId="14F2D584" w14:textId="77777777" w:rsidTr="00FB73ED">
        <w:tc>
          <w:tcPr>
            <w:tcW w:w="704" w:type="dxa"/>
          </w:tcPr>
          <w:p w14:paraId="1CD9C512" w14:textId="77777777" w:rsidR="004C6B72" w:rsidRPr="002C6581" w:rsidRDefault="004C6B72" w:rsidP="00B64919">
            <w:pPr>
              <w:jc w:val="center"/>
              <w:rPr>
                <w:b/>
                <w:bCs/>
              </w:rPr>
            </w:pPr>
            <w:proofErr w:type="spellStart"/>
            <w:r w:rsidRPr="002C6581">
              <w:rPr>
                <w:b/>
                <w:bCs/>
              </w:rPr>
              <w:t>JPN</w:t>
            </w:r>
            <w:proofErr w:type="spellEnd"/>
          </w:p>
        </w:tc>
        <w:tc>
          <w:tcPr>
            <w:tcW w:w="2552" w:type="dxa"/>
          </w:tcPr>
          <w:p w14:paraId="696A1236" w14:textId="77777777" w:rsidR="004C6B72" w:rsidRDefault="004C6B72" w:rsidP="005703CA"/>
        </w:tc>
        <w:tc>
          <w:tcPr>
            <w:tcW w:w="5806" w:type="dxa"/>
          </w:tcPr>
          <w:p w14:paraId="2549A2AF" w14:textId="77777777" w:rsidR="004C6B72" w:rsidRDefault="004C6B72" w:rsidP="005703CA"/>
        </w:tc>
      </w:tr>
      <w:tr w:rsidR="004C6B72" w14:paraId="0801699B" w14:textId="77777777" w:rsidTr="00FB73ED">
        <w:trPr>
          <w:trHeight w:val="60"/>
        </w:trPr>
        <w:tc>
          <w:tcPr>
            <w:tcW w:w="704" w:type="dxa"/>
          </w:tcPr>
          <w:p w14:paraId="42F5D66F" w14:textId="77777777" w:rsidR="004C6B72" w:rsidRPr="002C6581" w:rsidRDefault="004C6B72" w:rsidP="00B64919">
            <w:pPr>
              <w:jc w:val="center"/>
              <w:rPr>
                <w:b/>
                <w:bCs/>
              </w:rPr>
            </w:pPr>
            <w:proofErr w:type="spellStart"/>
            <w:r w:rsidRPr="002C6581">
              <w:rPr>
                <w:b/>
                <w:bCs/>
              </w:rPr>
              <w:t>VNM</w:t>
            </w:r>
            <w:proofErr w:type="spellEnd"/>
          </w:p>
        </w:tc>
        <w:tc>
          <w:tcPr>
            <w:tcW w:w="2552" w:type="dxa"/>
          </w:tcPr>
          <w:p w14:paraId="6C3043FA" w14:textId="77777777" w:rsidR="004C6B72" w:rsidRDefault="004C6B72" w:rsidP="005703CA"/>
        </w:tc>
        <w:tc>
          <w:tcPr>
            <w:tcW w:w="5806" w:type="dxa"/>
          </w:tcPr>
          <w:p w14:paraId="12ACBDFE" w14:textId="77777777" w:rsidR="004C6B72" w:rsidRDefault="004C6B72" w:rsidP="005703CA"/>
        </w:tc>
      </w:tr>
    </w:tbl>
    <w:p w14:paraId="26B81FF9" w14:textId="73D76A1C" w:rsidR="004C6B72" w:rsidRDefault="004C6B72" w:rsidP="00BE3007">
      <w:pPr>
        <w:rPr>
          <w:b/>
          <w:bCs/>
        </w:rPr>
      </w:pPr>
    </w:p>
    <w:p w14:paraId="2A0EB3B4" w14:textId="5CEA9719" w:rsidR="00477345" w:rsidRDefault="00122DAD" w:rsidP="00BE3007">
      <w:pPr>
        <w:rPr>
          <w:b/>
          <w:bCs/>
        </w:rPr>
      </w:pPr>
      <w:hyperlink r:id="rId15" w:history="1">
        <w:r w:rsidR="00AB0C80">
          <w:rPr>
            <w:rStyle w:val="Hipercze"/>
          </w:rPr>
          <w:t>http://www.fluid-desk.com/hydronicpack/funkcje_hydro/ciagle-rysowanie/</w:t>
        </w:r>
      </w:hyperlink>
    </w:p>
    <w:tbl>
      <w:tblPr>
        <w:tblStyle w:val="Tabela-Siatka"/>
        <w:tblW w:w="0" w:type="auto"/>
        <w:tblLook w:val="04A0" w:firstRow="1" w:lastRow="0" w:firstColumn="1" w:lastColumn="0" w:noHBand="0" w:noVBand="1"/>
      </w:tblPr>
      <w:tblGrid>
        <w:gridCol w:w="704"/>
        <w:gridCol w:w="2552"/>
        <w:gridCol w:w="5806"/>
      </w:tblGrid>
      <w:tr w:rsidR="00477345" w14:paraId="2DB1F546" w14:textId="77777777" w:rsidTr="00FB73ED">
        <w:trPr>
          <w:trHeight w:val="642"/>
        </w:trPr>
        <w:tc>
          <w:tcPr>
            <w:tcW w:w="704" w:type="dxa"/>
          </w:tcPr>
          <w:p w14:paraId="19161159" w14:textId="77777777" w:rsidR="00477345" w:rsidRPr="002C6581" w:rsidRDefault="00477345" w:rsidP="00B64919">
            <w:pPr>
              <w:jc w:val="center"/>
              <w:rPr>
                <w:b/>
                <w:bCs/>
              </w:rPr>
            </w:pPr>
            <w:r w:rsidRPr="002C6581">
              <w:rPr>
                <w:b/>
                <w:bCs/>
              </w:rPr>
              <w:t>PL</w:t>
            </w:r>
          </w:p>
        </w:tc>
        <w:tc>
          <w:tcPr>
            <w:tcW w:w="2552" w:type="dxa"/>
          </w:tcPr>
          <w:p w14:paraId="7EA437A1" w14:textId="4A5C97EA" w:rsidR="00477345" w:rsidRDefault="00AB0C80" w:rsidP="005703CA">
            <w:r>
              <w:t>PROJEKTUJ INSTALACJĘ</w:t>
            </w:r>
          </w:p>
        </w:tc>
        <w:tc>
          <w:tcPr>
            <w:tcW w:w="5806" w:type="dxa"/>
          </w:tcPr>
          <w:p w14:paraId="7CF71372" w14:textId="4298BE84" w:rsidR="00477345" w:rsidRDefault="00AB0C80" w:rsidP="005703CA">
            <w:r w:rsidRPr="00AB0C80">
              <w:t xml:space="preserve">Umożliwia prowadzenie instalacji jednorurowych oraz wielorurowych poprzez wskazanie punktów jej przebiegu. W tracie rysowania można dowolnie zmieniać średnice rurociągów, ich rzędną </w:t>
            </w:r>
            <w:proofErr w:type="gramStart"/>
            <w:r w:rsidRPr="00AB0C80">
              <w:t>wysokości,</w:t>
            </w:r>
            <w:proofErr w:type="gramEnd"/>
            <w:r w:rsidRPr="00AB0C80">
              <w:t xml:space="preserve"> oraz odległość pomiędzy rurami przy projektowaniu systemów wielorurowych. Możliwe jest również wstawianie pionów poprzez wykorzystanie opcji „Rysuj teraz” poprzedzone wskazaniem punktu startowego i wpisaniem rzędnej wysokości, na której pion ma się kończyć. Używając opcji „Nachylenie rury” możliwe jest rysowanie przewodów rurowych z określonym spadkiem.</w:t>
            </w:r>
          </w:p>
        </w:tc>
      </w:tr>
      <w:tr w:rsidR="00477345" w14:paraId="37C0FBCF" w14:textId="77777777" w:rsidTr="00FB73ED">
        <w:tc>
          <w:tcPr>
            <w:tcW w:w="704" w:type="dxa"/>
          </w:tcPr>
          <w:p w14:paraId="1F1B57D2" w14:textId="77777777" w:rsidR="00477345" w:rsidRPr="002C6581" w:rsidRDefault="00477345" w:rsidP="00B64919">
            <w:pPr>
              <w:jc w:val="center"/>
              <w:rPr>
                <w:b/>
                <w:bCs/>
              </w:rPr>
            </w:pPr>
            <w:proofErr w:type="spellStart"/>
            <w:r w:rsidRPr="002C6581">
              <w:rPr>
                <w:b/>
                <w:bCs/>
              </w:rPr>
              <w:t>JPN</w:t>
            </w:r>
            <w:proofErr w:type="spellEnd"/>
          </w:p>
        </w:tc>
        <w:tc>
          <w:tcPr>
            <w:tcW w:w="2552" w:type="dxa"/>
          </w:tcPr>
          <w:p w14:paraId="7704E183" w14:textId="77777777" w:rsidR="00477345" w:rsidRDefault="00477345" w:rsidP="005703CA"/>
        </w:tc>
        <w:tc>
          <w:tcPr>
            <w:tcW w:w="5806" w:type="dxa"/>
          </w:tcPr>
          <w:p w14:paraId="114C50B5" w14:textId="77777777" w:rsidR="00477345" w:rsidRDefault="00477345" w:rsidP="005703CA"/>
        </w:tc>
      </w:tr>
      <w:tr w:rsidR="00477345" w14:paraId="4B2E8B6F" w14:textId="77777777" w:rsidTr="00FB73ED">
        <w:trPr>
          <w:trHeight w:val="60"/>
        </w:trPr>
        <w:tc>
          <w:tcPr>
            <w:tcW w:w="704" w:type="dxa"/>
          </w:tcPr>
          <w:p w14:paraId="0188F5B1" w14:textId="77777777" w:rsidR="00477345" w:rsidRPr="002C6581" w:rsidRDefault="00477345" w:rsidP="00B64919">
            <w:pPr>
              <w:jc w:val="center"/>
              <w:rPr>
                <w:b/>
                <w:bCs/>
              </w:rPr>
            </w:pPr>
            <w:proofErr w:type="spellStart"/>
            <w:r w:rsidRPr="002C6581">
              <w:rPr>
                <w:b/>
                <w:bCs/>
              </w:rPr>
              <w:t>VNM</w:t>
            </w:r>
            <w:proofErr w:type="spellEnd"/>
          </w:p>
        </w:tc>
        <w:tc>
          <w:tcPr>
            <w:tcW w:w="2552" w:type="dxa"/>
          </w:tcPr>
          <w:p w14:paraId="7E463155" w14:textId="77777777" w:rsidR="00477345" w:rsidRDefault="00477345" w:rsidP="005703CA"/>
        </w:tc>
        <w:tc>
          <w:tcPr>
            <w:tcW w:w="5806" w:type="dxa"/>
          </w:tcPr>
          <w:p w14:paraId="65DF8642" w14:textId="77777777" w:rsidR="00477345" w:rsidRDefault="00477345" w:rsidP="005703CA"/>
        </w:tc>
      </w:tr>
    </w:tbl>
    <w:p w14:paraId="3C5B63F2" w14:textId="7B066BCE" w:rsidR="00477345" w:rsidRDefault="00477345" w:rsidP="00BE3007">
      <w:pPr>
        <w:rPr>
          <w:b/>
          <w:bCs/>
        </w:rPr>
      </w:pPr>
    </w:p>
    <w:p w14:paraId="4062BA5E" w14:textId="45C207C3" w:rsidR="00AB0C80" w:rsidRDefault="00122DAD" w:rsidP="00BE3007">
      <w:pPr>
        <w:rPr>
          <w:b/>
          <w:bCs/>
        </w:rPr>
      </w:pPr>
      <w:hyperlink r:id="rId16" w:history="1">
        <w:r w:rsidR="00F57C7C">
          <w:rPr>
            <w:rStyle w:val="Hipercze"/>
          </w:rPr>
          <w:t>http://www.fluid-desk.com/hydronicpack/funkcje_hydro/ciagle-rysowanie/</w:t>
        </w:r>
      </w:hyperlink>
    </w:p>
    <w:tbl>
      <w:tblPr>
        <w:tblStyle w:val="Tabela-Siatka"/>
        <w:tblW w:w="0" w:type="auto"/>
        <w:tblLook w:val="04A0" w:firstRow="1" w:lastRow="0" w:firstColumn="1" w:lastColumn="0" w:noHBand="0" w:noVBand="1"/>
      </w:tblPr>
      <w:tblGrid>
        <w:gridCol w:w="704"/>
        <w:gridCol w:w="2552"/>
        <w:gridCol w:w="5806"/>
      </w:tblGrid>
      <w:tr w:rsidR="00AB0C80" w14:paraId="64E57577" w14:textId="77777777" w:rsidTr="00FB73ED">
        <w:trPr>
          <w:trHeight w:val="642"/>
        </w:trPr>
        <w:tc>
          <w:tcPr>
            <w:tcW w:w="704" w:type="dxa"/>
          </w:tcPr>
          <w:p w14:paraId="11C23BA5" w14:textId="77777777" w:rsidR="00AB0C80" w:rsidRPr="002C6581" w:rsidRDefault="00AB0C80" w:rsidP="00B64919">
            <w:pPr>
              <w:jc w:val="center"/>
              <w:rPr>
                <w:b/>
                <w:bCs/>
              </w:rPr>
            </w:pPr>
            <w:r w:rsidRPr="002C6581">
              <w:rPr>
                <w:b/>
                <w:bCs/>
              </w:rPr>
              <w:t>PL</w:t>
            </w:r>
          </w:p>
        </w:tc>
        <w:tc>
          <w:tcPr>
            <w:tcW w:w="2552" w:type="dxa"/>
          </w:tcPr>
          <w:p w14:paraId="6376E22F" w14:textId="0499E511" w:rsidR="00AB0C80" w:rsidRDefault="00AB0C80" w:rsidP="005703CA">
            <w:r>
              <w:t>PROJEKTUJ INSTALACJĘ</w:t>
            </w:r>
          </w:p>
        </w:tc>
        <w:tc>
          <w:tcPr>
            <w:tcW w:w="5806" w:type="dxa"/>
          </w:tcPr>
          <w:p w14:paraId="62D01C95" w14:textId="1DA2602D" w:rsidR="00AB0C80" w:rsidRDefault="00AB0C80" w:rsidP="005703CA">
            <w:r w:rsidRPr="00AB0C80">
              <w:t>Umożliwia prowadzenie instalacji jednorurowych oraz wielorurowych poprzez wskazanie punktów jej przebiegu. W tracie rysowania można dowolnie zmieniać średnice rurociągów, ich rzędną wysokości oraz odległość pomiędzy rurami przy projektowaniu systemów wielorurowych. Możliwe jest również wstawianie pionów poprzez wykorzystanie opcji „Rysuj teraz” poprzedzone wskazaniem punktu startowego i wpisaniem rzędnej wysokości, na której pion ma się kończyć. Używając opcji „Nachylenie rury” możliwe jest rysowanie przewodów rurowych z określonym spadkiem.</w:t>
            </w:r>
          </w:p>
        </w:tc>
      </w:tr>
      <w:tr w:rsidR="00AB0C80" w14:paraId="425A4AAA" w14:textId="77777777" w:rsidTr="00FB73ED">
        <w:tc>
          <w:tcPr>
            <w:tcW w:w="704" w:type="dxa"/>
          </w:tcPr>
          <w:p w14:paraId="51D8414D" w14:textId="77777777" w:rsidR="00AB0C80" w:rsidRPr="002C6581" w:rsidRDefault="00AB0C80" w:rsidP="00B64919">
            <w:pPr>
              <w:jc w:val="center"/>
              <w:rPr>
                <w:b/>
                <w:bCs/>
              </w:rPr>
            </w:pPr>
            <w:proofErr w:type="spellStart"/>
            <w:r w:rsidRPr="002C6581">
              <w:rPr>
                <w:b/>
                <w:bCs/>
              </w:rPr>
              <w:t>JPN</w:t>
            </w:r>
            <w:proofErr w:type="spellEnd"/>
          </w:p>
        </w:tc>
        <w:tc>
          <w:tcPr>
            <w:tcW w:w="2552" w:type="dxa"/>
          </w:tcPr>
          <w:p w14:paraId="704E1677" w14:textId="77777777" w:rsidR="00AB0C80" w:rsidRDefault="00AB0C80" w:rsidP="005703CA"/>
        </w:tc>
        <w:tc>
          <w:tcPr>
            <w:tcW w:w="5806" w:type="dxa"/>
          </w:tcPr>
          <w:p w14:paraId="7EC0B7DB" w14:textId="77777777" w:rsidR="00AB0C80" w:rsidRDefault="00AB0C80" w:rsidP="005703CA"/>
        </w:tc>
      </w:tr>
      <w:tr w:rsidR="00AB0C80" w14:paraId="2C8430C5" w14:textId="77777777" w:rsidTr="00FB73ED">
        <w:trPr>
          <w:trHeight w:val="60"/>
        </w:trPr>
        <w:tc>
          <w:tcPr>
            <w:tcW w:w="704" w:type="dxa"/>
          </w:tcPr>
          <w:p w14:paraId="1CEF2A36" w14:textId="77777777" w:rsidR="00AB0C80" w:rsidRPr="002C6581" w:rsidRDefault="00AB0C80" w:rsidP="00B64919">
            <w:pPr>
              <w:jc w:val="center"/>
              <w:rPr>
                <w:b/>
                <w:bCs/>
              </w:rPr>
            </w:pPr>
            <w:proofErr w:type="spellStart"/>
            <w:r w:rsidRPr="002C6581">
              <w:rPr>
                <w:b/>
                <w:bCs/>
              </w:rPr>
              <w:t>VNM</w:t>
            </w:r>
            <w:proofErr w:type="spellEnd"/>
          </w:p>
        </w:tc>
        <w:tc>
          <w:tcPr>
            <w:tcW w:w="2552" w:type="dxa"/>
          </w:tcPr>
          <w:p w14:paraId="1E3313EA" w14:textId="77777777" w:rsidR="00AB0C80" w:rsidRDefault="00AB0C80" w:rsidP="005703CA"/>
        </w:tc>
        <w:tc>
          <w:tcPr>
            <w:tcW w:w="5806" w:type="dxa"/>
          </w:tcPr>
          <w:p w14:paraId="288FB7A0" w14:textId="77777777" w:rsidR="00AB0C80" w:rsidRDefault="00AB0C80" w:rsidP="005703CA"/>
        </w:tc>
      </w:tr>
    </w:tbl>
    <w:p w14:paraId="29AA9FD3" w14:textId="5B24F144" w:rsidR="00AB0C80" w:rsidRDefault="00AB0C80" w:rsidP="00BE3007">
      <w:pPr>
        <w:rPr>
          <w:b/>
          <w:bCs/>
        </w:rPr>
      </w:pPr>
    </w:p>
    <w:p w14:paraId="3348A721" w14:textId="7AE500CF" w:rsidR="00F57C7C" w:rsidRDefault="00122DAD" w:rsidP="00BE3007">
      <w:pPr>
        <w:rPr>
          <w:b/>
          <w:bCs/>
        </w:rPr>
      </w:pPr>
      <w:hyperlink r:id="rId17" w:history="1">
        <w:r w:rsidR="00F57C7C">
          <w:rPr>
            <w:rStyle w:val="Hipercze"/>
          </w:rPr>
          <w:t>http://</w:t>
        </w:r>
        <w:proofErr w:type="spellStart"/>
        <w:r w:rsidR="00F57C7C">
          <w:rPr>
            <w:rStyle w:val="Hipercze"/>
          </w:rPr>
          <w:t>www.fluid-desk.com</w:t>
        </w:r>
        <w:proofErr w:type="spellEnd"/>
        <w:r w:rsidR="00F57C7C">
          <w:rPr>
            <w:rStyle w:val="Hipercze"/>
          </w:rPr>
          <w:t>/</w:t>
        </w:r>
        <w:proofErr w:type="spellStart"/>
        <w:r w:rsidR="00F57C7C">
          <w:rPr>
            <w:rStyle w:val="Hipercze"/>
          </w:rPr>
          <w:t>hydronicpack</w:t>
        </w:r>
        <w:proofErr w:type="spellEnd"/>
        <w:r w:rsidR="00F57C7C">
          <w:rPr>
            <w:rStyle w:val="Hipercze"/>
          </w:rPr>
          <w:t>/</w:t>
        </w:r>
        <w:proofErr w:type="spellStart"/>
        <w:r w:rsidR="00F57C7C">
          <w:rPr>
            <w:rStyle w:val="Hipercze"/>
          </w:rPr>
          <w:t>funkcje_hydro</w:t>
        </w:r>
        <w:proofErr w:type="spellEnd"/>
        <w:r w:rsidR="00F57C7C">
          <w:rPr>
            <w:rStyle w:val="Hipercze"/>
          </w:rPr>
          <w:t>/bypass/</w:t>
        </w:r>
      </w:hyperlink>
    </w:p>
    <w:tbl>
      <w:tblPr>
        <w:tblStyle w:val="Tabela-Siatka"/>
        <w:tblW w:w="0" w:type="auto"/>
        <w:tblLook w:val="04A0" w:firstRow="1" w:lastRow="0" w:firstColumn="1" w:lastColumn="0" w:noHBand="0" w:noVBand="1"/>
      </w:tblPr>
      <w:tblGrid>
        <w:gridCol w:w="704"/>
        <w:gridCol w:w="2552"/>
        <w:gridCol w:w="5806"/>
      </w:tblGrid>
      <w:tr w:rsidR="00AB0C80" w14:paraId="1D8FF01F" w14:textId="77777777" w:rsidTr="00FB73ED">
        <w:trPr>
          <w:trHeight w:val="642"/>
        </w:trPr>
        <w:tc>
          <w:tcPr>
            <w:tcW w:w="704" w:type="dxa"/>
          </w:tcPr>
          <w:p w14:paraId="0AE67CB7" w14:textId="77777777" w:rsidR="00AB0C80" w:rsidRPr="002C6581" w:rsidRDefault="00AB0C80" w:rsidP="00B64919">
            <w:pPr>
              <w:jc w:val="center"/>
              <w:rPr>
                <w:b/>
                <w:bCs/>
              </w:rPr>
            </w:pPr>
            <w:r w:rsidRPr="002C6581">
              <w:rPr>
                <w:b/>
                <w:bCs/>
              </w:rPr>
              <w:t>PL</w:t>
            </w:r>
          </w:p>
        </w:tc>
        <w:tc>
          <w:tcPr>
            <w:tcW w:w="2552" w:type="dxa"/>
          </w:tcPr>
          <w:p w14:paraId="3B75A2C1" w14:textId="77777777" w:rsidR="00AB0C80" w:rsidRPr="00AB0C80" w:rsidRDefault="00AB0C80" w:rsidP="00AB0C80">
            <w:r w:rsidRPr="00AB0C80">
              <w:t>PROJEKTUJ BYPASS</w:t>
            </w:r>
          </w:p>
          <w:p w14:paraId="474B1DA5" w14:textId="382696D8" w:rsidR="00AB0C80" w:rsidRDefault="00AB0C80" w:rsidP="00AB0C80"/>
        </w:tc>
        <w:tc>
          <w:tcPr>
            <w:tcW w:w="5806" w:type="dxa"/>
          </w:tcPr>
          <w:p w14:paraId="27BD2061" w14:textId="6F790EB1" w:rsidR="00AB0C80" w:rsidRDefault="00AB0C80" w:rsidP="005703CA">
            <w:r w:rsidRPr="00AB0C80">
              <w:t>Można wstawić bypass w celu regulacji hydraulicznej zaprojektowanych instalacji. Połączenie poprzez bypass zostanie wstawione po wyborze punktów na rurach zasilania i powrotu w wybranym systemie chłodniczym lub grzewczym.</w:t>
            </w:r>
          </w:p>
        </w:tc>
      </w:tr>
      <w:tr w:rsidR="00AB0C80" w14:paraId="73AF05AB" w14:textId="77777777" w:rsidTr="00FB73ED">
        <w:tc>
          <w:tcPr>
            <w:tcW w:w="704" w:type="dxa"/>
          </w:tcPr>
          <w:p w14:paraId="35FBA8A8" w14:textId="77777777" w:rsidR="00AB0C80" w:rsidRPr="002C6581" w:rsidRDefault="00AB0C80" w:rsidP="00B64919">
            <w:pPr>
              <w:jc w:val="center"/>
              <w:rPr>
                <w:b/>
                <w:bCs/>
              </w:rPr>
            </w:pPr>
            <w:proofErr w:type="spellStart"/>
            <w:r w:rsidRPr="002C6581">
              <w:rPr>
                <w:b/>
                <w:bCs/>
              </w:rPr>
              <w:t>JPN</w:t>
            </w:r>
            <w:proofErr w:type="spellEnd"/>
          </w:p>
        </w:tc>
        <w:tc>
          <w:tcPr>
            <w:tcW w:w="2552" w:type="dxa"/>
          </w:tcPr>
          <w:p w14:paraId="1282153E" w14:textId="77777777" w:rsidR="00AB0C80" w:rsidRDefault="00AB0C80" w:rsidP="005703CA"/>
        </w:tc>
        <w:tc>
          <w:tcPr>
            <w:tcW w:w="5806" w:type="dxa"/>
          </w:tcPr>
          <w:p w14:paraId="2375A7B1" w14:textId="77777777" w:rsidR="00AB0C80" w:rsidRDefault="00AB0C80" w:rsidP="005703CA"/>
        </w:tc>
      </w:tr>
      <w:tr w:rsidR="00AB0C80" w14:paraId="60A0E30A" w14:textId="77777777" w:rsidTr="00FB73ED">
        <w:trPr>
          <w:trHeight w:val="60"/>
        </w:trPr>
        <w:tc>
          <w:tcPr>
            <w:tcW w:w="704" w:type="dxa"/>
          </w:tcPr>
          <w:p w14:paraId="1C795F31" w14:textId="77777777" w:rsidR="00AB0C80" w:rsidRPr="002C6581" w:rsidRDefault="00AB0C80" w:rsidP="00B64919">
            <w:pPr>
              <w:jc w:val="center"/>
              <w:rPr>
                <w:b/>
                <w:bCs/>
              </w:rPr>
            </w:pPr>
            <w:proofErr w:type="spellStart"/>
            <w:r w:rsidRPr="002C6581">
              <w:rPr>
                <w:b/>
                <w:bCs/>
              </w:rPr>
              <w:t>VNM</w:t>
            </w:r>
            <w:proofErr w:type="spellEnd"/>
          </w:p>
        </w:tc>
        <w:tc>
          <w:tcPr>
            <w:tcW w:w="2552" w:type="dxa"/>
          </w:tcPr>
          <w:p w14:paraId="7745AE31" w14:textId="77777777" w:rsidR="00AB0C80" w:rsidRDefault="00AB0C80" w:rsidP="005703CA"/>
        </w:tc>
        <w:tc>
          <w:tcPr>
            <w:tcW w:w="5806" w:type="dxa"/>
          </w:tcPr>
          <w:p w14:paraId="4738945F" w14:textId="77777777" w:rsidR="00AB0C80" w:rsidRDefault="00AB0C80" w:rsidP="005703CA"/>
        </w:tc>
      </w:tr>
    </w:tbl>
    <w:p w14:paraId="1C7335DF" w14:textId="34240CF7" w:rsidR="00AB0C80" w:rsidRDefault="00AB0C80" w:rsidP="00BE3007">
      <w:pPr>
        <w:rPr>
          <w:b/>
          <w:bCs/>
        </w:rPr>
      </w:pPr>
    </w:p>
    <w:p w14:paraId="66124196" w14:textId="63C03B27" w:rsidR="00F57C7C" w:rsidRDefault="00122DAD" w:rsidP="00BE3007">
      <w:pPr>
        <w:rPr>
          <w:b/>
          <w:bCs/>
        </w:rPr>
      </w:pPr>
      <w:hyperlink r:id="rId18" w:history="1">
        <w:r w:rsidR="00F57C7C">
          <w:rPr>
            <w:rStyle w:val="Hipercze"/>
          </w:rPr>
          <w:t>http://www.fluid-desk.com/hydronicpack/funkcje_hydro/przekroj-pomocniczy/</w:t>
        </w:r>
      </w:hyperlink>
    </w:p>
    <w:tbl>
      <w:tblPr>
        <w:tblStyle w:val="Tabela-Siatka"/>
        <w:tblW w:w="0" w:type="auto"/>
        <w:tblLook w:val="04A0" w:firstRow="1" w:lastRow="0" w:firstColumn="1" w:lastColumn="0" w:noHBand="0" w:noVBand="1"/>
      </w:tblPr>
      <w:tblGrid>
        <w:gridCol w:w="704"/>
        <w:gridCol w:w="2552"/>
        <w:gridCol w:w="5806"/>
      </w:tblGrid>
      <w:tr w:rsidR="00AB0C80" w14:paraId="3B1A8CF4" w14:textId="77777777" w:rsidTr="00FB73ED">
        <w:trPr>
          <w:trHeight w:val="642"/>
        </w:trPr>
        <w:tc>
          <w:tcPr>
            <w:tcW w:w="704" w:type="dxa"/>
          </w:tcPr>
          <w:p w14:paraId="12AA26E2" w14:textId="77777777" w:rsidR="00AB0C80" w:rsidRPr="002C6581" w:rsidRDefault="00AB0C80" w:rsidP="00B64919">
            <w:pPr>
              <w:jc w:val="center"/>
              <w:rPr>
                <w:b/>
                <w:bCs/>
              </w:rPr>
            </w:pPr>
            <w:r w:rsidRPr="002C6581">
              <w:rPr>
                <w:b/>
                <w:bCs/>
              </w:rPr>
              <w:t>PL</w:t>
            </w:r>
          </w:p>
        </w:tc>
        <w:tc>
          <w:tcPr>
            <w:tcW w:w="2552" w:type="dxa"/>
          </w:tcPr>
          <w:p w14:paraId="24A25EFB" w14:textId="04D9D744" w:rsidR="00AB0C80" w:rsidRDefault="00F57C7C" w:rsidP="005703CA">
            <w:r>
              <w:t>PRZEKRÓJ</w:t>
            </w:r>
          </w:p>
        </w:tc>
        <w:tc>
          <w:tcPr>
            <w:tcW w:w="5806" w:type="dxa"/>
          </w:tcPr>
          <w:p w14:paraId="0422837A" w14:textId="3238E218" w:rsidR="00AB0C80" w:rsidRDefault="00F57C7C" w:rsidP="005703CA">
            <w:r w:rsidRPr="00F57C7C">
              <w:t>Daje możliwość tworzenia przekrojów instalacji pod dowolnym kątem, a elementy pokazane w utworzonym widoku są wyłączone ze specyfikacji.</w:t>
            </w:r>
          </w:p>
        </w:tc>
      </w:tr>
      <w:tr w:rsidR="00AB0C80" w14:paraId="6C949C76" w14:textId="77777777" w:rsidTr="00FB73ED">
        <w:tc>
          <w:tcPr>
            <w:tcW w:w="704" w:type="dxa"/>
          </w:tcPr>
          <w:p w14:paraId="049E37DF" w14:textId="77777777" w:rsidR="00AB0C80" w:rsidRPr="002C6581" w:rsidRDefault="00AB0C80" w:rsidP="00B64919">
            <w:pPr>
              <w:jc w:val="center"/>
              <w:rPr>
                <w:b/>
                <w:bCs/>
              </w:rPr>
            </w:pPr>
            <w:proofErr w:type="spellStart"/>
            <w:r w:rsidRPr="002C6581">
              <w:rPr>
                <w:b/>
                <w:bCs/>
              </w:rPr>
              <w:t>JPN</w:t>
            </w:r>
            <w:proofErr w:type="spellEnd"/>
          </w:p>
        </w:tc>
        <w:tc>
          <w:tcPr>
            <w:tcW w:w="2552" w:type="dxa"/>
          </w:tcPr>
          <w:p w14:paraId="44D22793" w14:textId="77777777" w:rsidR="00AB0C80" w:rsidRDefault="00AB0C80" w:rsidP="005703CA"/>
        </w:tc>
        <w:tc>
          <w:tcPr>
            <w:tcW w:w="5806" w:type="dxa"/>
          </w:tcPr>
          <w:p w14:paraId="4D4509C5" w14:textId="77777777" w:rsidR="00AB0C80" w:rsidRDefault="00AB0C80" w:rsidP="005703CA"/>
        </w:tc>
      </w:tr>
      <w:tr w:rsidR="00AB0C80" w14:paraId="563B327D" w14:textId="77777777" w:rsidTr="00FB73ED">
        <w:trPr>
          <w:trHeight w:val="60"/>
        </w:trPr>
        <w:tc>
          <w:tcPr>
            <w:tcW w:w="704" w:type="dxa"/>
          </w:tcPr>
          <w:p w14:paraId="1C43492A" w14:textId="77777777" w:rsidR="00AB0C80" w:rsidRPr="002C6581" w:rsidRDefault="00AB0C80" w:rsidP="00B64919">
            <w:pPr>
              <w:jc w:val="center"/>
              <w:rPr>
                <w:b/>
                <w:bCs/>
              </w:rPr>
            </w:pPr>
            <w:proofErr w:type="spellStart"/>
            <w:r w:rsidRPr="002C6581">
              <w:rPr>
                <w:b/>
                <w:bCs/>
              </w:rPr>
              <w:t>VNM</w:t>
            </w:r>
            <w:proofErr w:type="spellEnd"/>
          </w:p>
        </w:tc>
        <w:tc>
          <w:tcPr>
            <w:tcW w:w="2552" w:type="dxa"/>
          </w:tcPr>
          <w:p w14:paraId="5C5A921E" w14:textId="77777777" w:rsidR="00AB0C80" w:rsidRDefault="00AB0C80" w:rsidP="005703CA"/>
        </w:tc>
        <w:tc>
          <w:tcPr>
            <w:tcW w:w="5806" w:type="dxa"/>
          </w:tcPr>
          <w:p w14:paraId="19A47C24" w14:textId="77777777" w:rsidR="00AB0C80" w:rsidRDefault="00AB0C80" w:rsidP="005703CA"/>
        </w:tc>
      </w:tr>
    </w:tbl>
    <w:p w14:paraId="28020072" w14:textId="77777777" w:rsidR="00F57C7C" w:rsidRDefault="00F57C7C" w:rsidP="00BE3007">
      <w:pPr>
        <w:rPr>
          <w:b/>
          <w:bCs/>
        </w:rPr>
      </w:pPr>
    </w:p>
    <w:p w14:paraId="658F47C1" w14:textId="4CFD4BC5" w:rsidR="00AA6DEF" w:rsidRDefault="00AA6DEF" w:rsidP="00BE3007">
      <w:pPr>
        <w:rPr>
          <w:b/>
          <w:bCs/>
        </w:rPr>
      </w:pPr>
      <w:r>
        <w:rPr>
          <w:b/>
          <w:bCs/>
        </w:rPr>
        <w:t>POBIERANIE</w:t>
      </w:r>
      <w:r w:rsidR="00F57C7C">
        <w:rPr>
          <w:b/>
          <w:bCs/>
        </w:rPr>
        <w:t xml:space="preserve">: </w:t>
      </w:r>
      <w:hyperlink r:id="rId19" w:history="1">
        <w:r w:rsidR="00F57C7C">
          <w:rPr>
            <w:rStyle w:val="Hipercze"/>
          </w:rPr>
          <w:t>http://</w:t>
        </w:r>
        <w:proofErr w:type="spellStart"/>
        <w:r w:rsidR="00F57C7C">
          <w:rPr>
            <w:rStyle w:val="Hipercze"/>
          </w:rPr>
          <w:t>www.fluid-desk.com</w:t>
        </w:r>
        <w:proofErr w:type="spellEnd"/>
        <w:r w:rsidR="00F57C7C">
          <w:rPr>
            <w:rStyle w:val="Hipercze"/>
          </w:rPr>
          <w:t>/</w:t>
        </w:r>
        <w:proofErr w:type="spellStart"/>
        <w:r w:rsidR="00F57C7C">
          <w:rPr>
            <w:rStyle w:val="Hipercze"/>
          </w:rPr>
          <w:t>hydronicpack</w:t>
        </w:r>
        <w:proofErr w:type="spellEnd"/>
        <w:r w:rsidR="00F57C7C">
          <w:rPr>
            <w:rStyle w:val="Hipercze"/>
          </w:rPr>
          <w:t>/</w:t>
        </w:r>
        <w:proofErr w:type="spellStart"/>
        <w:r w:rsidR="00F57C7C">
          <w:rPr>
            <w:rStyle w:val="Hipercze"/>
          </w:rPr>
          <w:t>pobieranie_hydronicpack</w:t>
        </w:r>
        <w:proofErr w:type="spellEnd"/>
        <w:r w:rsidR="00F57C7C">
          <w:rPr>
            <w:rStyle w:val="Hipercze"/>
          </w:rPr>
          <w:t>/</w:t>
        </w:r>
      </w:hyperlink>
    </w:p>
    <w:tbl>
      <w:tblPr>
        <w:tblStyle w:val="Tabela-Siatka"/>
        <w:tblW w:w="0" w:type="auto"/>
        <w:tblLook w:val="04A0" w:firstRow="1" w:lastRow="0" w:firstColumn="1" w:lastColumn="0" w:noHBand="0" w:noVBand="1"/>
      </w:tblPr>
      <w:tblGrid>
        <w:gridCol w:w="704"/>
        <w:gridCol w:w="2693"/>
        <w:gridCol w:w="1825"/>
        <w:gridCol w:w="1825"/>
      </w:tblGrid>
      <w:tr w:rsidR="00AA6DEF" w14:paraId="161AEC60" w14:textId="02D6E0F0" w:rsidTr="00FB73ED">
        <w:trPr>
          <w:trHeight w:val="425"/>
        </w:trPr>
        <w:tc>
          <w:tcPr>
            <w:tcW w:w="704" w:type="dxa"/>
          </w:tcPr>
          <w:p w14:paraId="22957892" w14:textId="77777777" w:rsidR="00AA6DEF" w:rsidRPr="002C6581" w:rsidRDefault="00AA6DEF" w:rsidP="00B64919">
            <w:pPr>
              <w:jc w:val="center"/>
              <w:rPr>
                <w:b/>
                <w:bCs/>
                <w:sz w:val="24"/>
                <w:szCs w:val="24"/>
              </w:rPr>
            </w:pPr>
            <w:r w:rsidRPr="002C6581">
              <w:rPr>
                <w:b/>
                <w:bCs/>
                <w:sz w:val="24"/>
                <w:szCs w:val="24"/>
              </w:rPr>
              <w:t>PL</w:t>
            </w:r>
          </w:p>
        </w:tc>
        <w:tc>
          <w:tcPr>
            <w:tcW w:w="2693" w:type="dxa"/>
          </w:tcPr>
          <w:p w14:paraId="5B3F2B3D" w14:textId="4D14357A" w:rsidR="00AA6DEF" w:rsidRPr="004C6B72" w:rsidRDefault="00AA6DEF" w:rsidP="005703CA">
            <w:pPr>
              <w:rPr>
                <w:sz w:val="24"/>
                <w:szCs w:val="24"/>
              </w:rPr>
            </w:pPr>
            <w:r>
              <w:rPr>
                <w:sz w:val="24"/>
                <w:szCs w:val="24"/>
              </w:rPr>
              <w:t>Pobierz</w:t>
            </w:r>
          </w:p>
        </w:tc>
        <w:tc>
          <w:tcPr>
            <w:tcW w:w="1825" w:type="dxa"/>
          </w:tcPr>
          <w:p w14:paraId="216AB7D3" w14:textId="24D275AC" w:rsidR="00AA6DEF" w:rsidRDefault="00AA6DEF" w:rsidP="005703CA">
            <w:pPr>
              <w:rPr>
                <w:sz w:val="24"/>
                <w:szCs w:val="24"/>
              </w:rPr>
            </w:pPr>
            <w:r>
              <w:rPr>
                <w:sz w:val="24"/>
                <w:szCs w:val="24"/>
              </w:rPr>
              <w:t>Więcej opcji pobierania</w:t>
            </w:r>
          </w:p>
        </w:tc>
        <w:tc>
          <w:tcPr>
            <w:tcW w:w="1825" w:type="dxa"/>
          </w:tcPr>
          <w:p w14:paraId="087FFB4F" w14:textId="2F9DC4CF" w:rsidR="00AA6DEF" w:rsidRDefault="00AA6DEF" w:rsidP="005703CA">
            <w:pPr>
              <w:rPr>
                <w:sz w:val="24"/>
                <w:szCs w:val="24"/>
              </w:rPr>
            </w:pPr>
            <w:r>
              <w:rPr>
                <w:sz w:val="24"/>
                <w:szCs w:val="24"/>
              </w:rPr>
              <w:t>Potwierdź</w:t>
            </w:r>
          </w:p>
        </w:tc>
      </w:tr>
      <w:tr w:rsidR="00AA6DEF" w14:paraId="0D5CDE84" w14:textId="30D8A7F2" w:rsidTr="00FB73ED">
        <w:tc>
          <w:tcPr>
            <w:tcW w:w="704" w:type="dxa"/>
          </w:tcPr>
          <w:p w14:paraId="21EAE6BC" w14:textId="77777777" w:rsidR="00AA6DEF" w:rsidRPr="002C6581" w:rsidRDefault="00AA6DEF" w:rsidP="00B64919">
            <w:pPr>
              <w:jc w:val="center"/>
              <w:rPr>
                <w:b/>
                <w:bCs/>
              </w:rPr>
            </w:pPr>
            <w:proofErr w:type="spellStart"/>
            <w:r w:rsidRPr="002C6581">
              <w:rPr>
                <w:b/>
                <w:bCs/>
              </w:rPr>
              <w:t>JPN</w:t>
            </w:r>
            <w:proofErr w:type="spellEnd"/>
          </w:p>
        </w:tc>
        <w:tc>
          <w:tcPr>
            <w:tcW w:w="2693" w:type="dxa"/>
          </w:tcPr>
          <w:p w14:paraId="4BA27531" w14:textId="77777777" w:rsidR="00AA6DEF" w:rsidRDefault="00AA6DEF" w:rsidP="005703CA"/>
        </w:tc>
        <w:tc>
          <w:tcPr>
            <w:tcW w:w="1825" w:type="dxa"/>
          </w:tcPr>
          <w:p w14:paraId="3276A9CD" w14:textId="77777777" w:rsidR="00AA6DEF" w:rsidRDefault="00AA6DEF" w:rsidP="005703CA"/>
        </w:tc>
        <w:tc>
          <w:tcPr>
            <w:tcW w:w="1825" w:type="dxa"/>
          </w:tcPr>
          <w:p w14:paraId="02AFB9C3" w14:textId="77777777" w:rsidR="00AA6DEF" w:rsidRDefault="00AA6DEF" w:rsidP="005703CA"/>
        </w:tc>
      </w:tr>
      <w:tr w:rsidR="00AA6DEF" w14:paraId="70C4EFF2" w14:textId="2A7623AD" w:rsidTr="00FB73ED">
        <w:trPr>
          <w:trHeight w:val="60"/>
        </w:trPr>
        <w:tc>
          <w:tcPr>
            <w:tcW w:w="704" w:type="dxa"/>
          </w:tcPr>
          <w:p w14:paraId="3ED1148B" w14:textId="77777777" w:rsidR="00AA6DEF" w:rsidRPr="002C6581" w:rsidRDefault="00AA6DEF" w:rsidP="00B64919">
            <w:pPr>
              <w:jc w:val="center"/>
              <w:rPr>
                <w:b/>
                <w:bCs/>
              </w:rPr>
            </w:pPr>
            <w:proofErr w:type="spellStart"/>
            <w:r w:rsidRPr="002C6581">
              <w:rPr>
                <w:b/>
                <w:bCs/>
              </w:rPr>
              <w:t>VNM</w:t>
            </w:r>
            <w:proofErr w:type="spellEnd"/>
          </w:p>
        </w:tc>
        <w:tc>
          <w:tcPr>
            <w:tcW w:w="2693" w:type="dxa"/>
          </w:tcPr>
          <w:p w14:paraId="760DE0E0" w14:textId="77777777" w:rsidR="00AA6DEF" w:rsidRDefault="00AA6DEF" w:rsidP="005703CA"/>
        </w:tc>
        <w:tc>
          <w:tcPr>
            <w:tcW w:w="1825" w:type="dxa"/>
          </w:tcPr>
          <w:p w14:paraId="0D78DD0D" w14:textId="77777777" w:rsidR="00AA6DEF" w:rsidRDefault="00AA6DEF" w:rsidP="005703CA"/>
        </w:tc>
        <w:tc>
          <w:tcPr>
            <w:tcW w:w="1825" w:type="dxa"/>
          </w:tcPr>
          <w:p w14:paraId="11437E08" w14:textId="77777777" w:rsidR="00AA6DEF" w:rsidRDefault="00AA6DEF" w:rsidP="005703CA"/>
        </w:tc>
      </w:tr>
    </w:tbl>
    <w:p w14:paraId="13F6FDEB" w14:textId="706D817D" w:rsidR="00AA6DEF" w:rsidRDefault="00AA6DEF" w:rsidP="00BE3007">
      <w:pPr>
        <w:rPr>
          <w:b/>
          <w:bCs/>
        </w:rPr>
      </w:pPr>
    </w:p>
    <w:tbl>
      <w:tblPr>
        <w:tblStyle w:val="Tabela-Siatka"/>
        <w:tblW w:w="0" w:type="auto"/>
        <w:tblLook w:val="04A0" w:firstRow="1" w:lastRow="0" w:firstColumn="1" w:lastColumn="0" w:noHBand="0" w:noVBand="1"/>
      </w:tblPr>
      <w:tblGrid>
        <w:gridCol w:w="704"/>
        <w:gridCol w:w="2693"/>
        <w:gridCol w:w="1825"/>
        <w:gridCol w:w="1825"/>
      </w:tblGrid>
      <w:tr w:rsidR="00AA6DEF" w14:paraId="251BF793" w14:textId="5EFF0A91" w:rsidTr="00FB73ED">
        <w:trPr>
          <w:trHeight w:val="425"/>
        </w:trPr>
        <w:tc>
          <w:tcPr>
            <w:tcW w:w="704" w:type="dxa"/>
          </w:tcPr>
          <w:p w14:paraId="0942A9BF" w14:textId="77777777" w:rsidR="00AA6DEF" w:rsidRPr="002C6581" w:rsidRDefault="00AA6DEF" w:rsidP="00B64919">
            <w:pPr>
              <w:jc w:val="center"/>
              <w:rPr>
                <w:b/>
                <w:bCs/>
                <w:sz w:val="24"/>
                <w:szCs w:val="24"/>
              </w:rPr>
            </w:pPr>
            <w:r w:rsidRPr="002C6581">
              <w:rPr>
                <w:b/>
                <w:bCs/>
                <w:sz w:val="24"/>
                <w:szCs w:val="24"/>
              </w:rPr>
              <w:t>PL</w:t>
            </w:r>
          </w:p>
        </w:tc>
        <w:tc>
          <w:tcPr>
            <w:tcW w:w="2693" w:type="dxa"/>
          </w:tcPr>
          <w:p w14:paraId="5D76C8DF" w14:textId="780AF527" w:rsidR="00AA6DEF" w:rsidRPr="004C6B72" w:rsidRDefault="00AA6DEF" w:rsidP="005703CA">
            <w:pPr>
              <w:rPr>
                <w:sz w:val="24"/>
                <w:szCs w:val="24"/>
              </w:rPr>
            </w:pPr>
            <w:r>
              <w:rPr>
                <w:sz w:val="24"/>
                <w:szCs w:val="24"/>
              </w:rPr>
              <w:t>Wersja aplikacji FLUID DESK</w:t>
            </w:r>
          </w:p>
        </w:tc>
        <w:tc>
          <w:tcPr>
            <w:tcW w:w="1825" w:type="dxa"/>
          </w:tcPr>
          <w:p w14:paraId="3104ED9A" w14:textId="1B8B00A3" w:rsidR="00AA6DEF" w:rsidRDefault="00AA6DEF" w:rsidP="005703CA">
            <w:pPr>
              <w:rPr>
                <w:sz w:val="24"/>
                <w:szCs w:val="24"/>
              </w:rPr>
            </w:pPr>
            <w:r>
              <w:rPr>
                <w:sz w:val="24"/>
                <w:szCs w:val="24"/>
              </w:rPr>
              <w:t>Środowisko graficzne CAD</w:t>
            </w:r>
          </w:p>
        </w:tc>
        <w:tc>
          <w:tcPr>
            <w:tcW w:w="1825" w:type="dxa"/>
          </w:tcPr>
          <w:p w14:paraId="79454B6B" w14:textId="4B6D4851" w:rsidR="00AA6DEF" w:rsidRDefault="00AA6DEF" w:rsidP="005703CA">
            <w:pPr>
              <w:rPr>
                <w:sz w:val="24"/>
                <w:szCs w:val="24"/>
              </w:rPr>
            </w:pPr>
            <w:r>
              <w:rPr>
                <w:sz w:val="24"/>
                <w:szCs w:val="24"/>
              </w:rPr>
              <w:t>Dostępne instalatory</w:t>
            </w:r>
          </w:p>
        </w:tc>
      </w:tr>
      <w:tr w:rsidR="00AA6DEF" w14:paraId="0705EFE5" w14:textId="726B338A" w:rsidTr="00FB73ED">
        <w:tc>
          <w:tcPr>
            <w:tcW w:w="704" w:type="dxa"/>
          </w:tcPr>
          <w:p w14:paraId="3CF598F2" w14:textId="77777777" w:rsidR="00AA6DEF" w:rsidRPr="002C6581" w:rsidRDefault="00AA6DEF" w:rsidP="00B64919">
            <w:pPr>
              <w:jc w:val="center"/>
              <w:rPr>
                <w:b/>
                <w:bCs/>
              </w:rPr>
            </w:pPr>
            <w:proofErr w:type="spellStart"/>
            <w:r w:rsidRPr="002C6581">
              <w:rPr>
                <w:b/>
                <w:bCs/>
              </w:rPr>
              <w:t>JPN</w:t>
            </w:r>
            <w:proofErr w:type="spellEnd"/>
          </w:p>
        </w:tc>
        <w:tc>
          <w:tcPr>
            <w:tcW w:w="2693" w:type="dxa"/>
          </w:tcPr>
          <w:p w14:paraId="34F94DE3" w14:textId="77777777" w:rsidR="00AA6DEF" w:rsidRDefault="00AA6DEF" w:rsidP="005703CA"/>
        </w:tc>
        <w:tc>
          <w:tcPr>
            <w:tcW w:w="1825" w:type="dxa"/>
          </w:tcPr>
          <w:p w14:paraId="5B2DCC5D" w14:textId="77777777" w:rsidR="00AA6DEF" w:rsidRDefault="00AA6DEF" w:rsidP="005703CA"/>
        </w:tc>
        <w:tc>
          <w:tcPr>
            <w:tcW w:w="1825" w:type="dxa"/>
          </w:tcPr>
          <w:p w14:paraId="15A53616" w14:textId="77777777" w:rsidR="00AA6DEF" w:rsidRDefault="00AA6DEF" w:rsidP="005703CA"/>
        </w:tc>
      </w:tr>
      <w:tr w:rsidR="00AA6DEF" w14:paraId="4B9B67E0" w14:textId="7E18B4B1" w:rsidTr="00FB73ED">
        <w:trPr>
          <w:trHeight w:val="60"/>
        </w:trPr>
        <w:tc>
          <w:tcPr>
            <w:tcW w:w="704" w:type="dxa"/>
          </w:tcPr>
          <w:p w14:paraId="09D0CB15" w14:textId="77777777" w:rsidR="00AA6DEF" w:rsidRPr="002C6581" w:rsidRDefault="00AA6DEF" w:rsidP="00B64919">
            <w:pPr>
              <w:jc w:val="center"/>
              <w:rPr>
                <w:b/>
                <w:bCs/>
              </w:rPr>
            </w:pPr>
            <w:proofErr w:type="spellStart"/>
            <w:r w:rsidRPr="002C6581">
              <w:rPr>
                <w:b/>
                <w:bCs/>
              </w:rPr>
              <w:t>VNM</w:t>
            </w:r>
            <w:proofErr w:type="spellEnd"/>
          </w:p>
        </w:tc>
        <w:tc>
          <w:tcPr>
            <w:tcW w:w="2693" w:type="dxa"/>
          </w:tcPr>
          <w:p w14:paraId="2A0BA285" w14:textId="77777777" w:rsidR="00AA6DEF" w:rsidRDefault="00AA6DEF" w:rsidP="005703CA"/>
        </w:tc>
        <w:tc>
          <w:tcPr>
            <w:tcW w:w="1825" w:type="dxa"/>
          </w:tcPr>
          <w:p w14:paraId="1B66A382" w14:textId="77777777" w:rsidR="00AA6DEF" w:rsidRDefault="00AA6DEF" w:rsidP="005703CA"/>
        </w:tc>
        <w:tc>
          <w:tcPr>
            <w:tcW w:w="1825" w:type="dxa"/>
          </w:tcPr>
          <w:p w14:paraId="14D8EE2D" w14:textId="77777777" w:rsidR="00AA6DEF" w:rsidRDefault="00AA6DEF" w:rsidP="005703CA"/>
        </w:tc>
      </w:tr>
    </w:tbl>
    <w:p w14:paraId="340D9CBC" w14:textId="77777777" w:rsidR="00AA6DEF" w:rsidRDefault="00AA6DEF" w:rsidP="00BE3007">
      <w:pPr>
        <w:rPr>
          <w:b/>
          <w:bCs/>
        </w:rPr>
      </w:pPr>
    </w:p>
    <w:sectPr w:rsidR="00AA6DEF">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EA289" w14:textId="77777777" w:rsidR="00122DAD" w:rsidRDefault="00122DAD" w:rsidP="00D94D03">
      <w:pPr>
        <w:spacing w:after="0" w:line="240" w:lineRule="auto"/>
      </w:pPr>
      <w:r>
        <w:separator/>
      </w:r>
    </w:p>
  </w:endnote>
  <w:endnote w:type="continuationSeparator" w:id="0">
    <w:p w14:paraId="135120B7" w14:textId="77777777" w:rsidR="00122DAD" w:rsidRDefault="00122DAD" w:rsidP="00D9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ans">
    <w:panose1 w:val="020B0503020203020204"/>
    <w:charset w:val="EE"/>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49847"/>
      <w:docPartObj>
        <w:docPartGallery w:val="Page Numbers (Bottom of Page)"/>
        <w:docPartUnique/>
      </w:docPartObj>
    </w:sdtPr>
    <w:sdtEndPr/>
    <w:sdtContent>
      <w:p w14:paraId="62CBDD28" w14:textId="49A438D2" w:rsidR="00D94D03" w:rsidRDefault="00D94D03" w:rsidP="00477345">
        <w:pPr>
          <w:pStyle w:val="Stopka"/>
          <w:jc w:val="right"/>
        </w:pPr>
        <w:r>
          <w:fldChar w:fldCharType="begin"/>
        </w:r>
        <w:r>
          <w:instrText>PAGE   \* MERGEFORMAT</w:instrText>
        </w:r>
        <w:r>
          <w:fldChar w:fldCharType="separate"/>
        </w:r>
        <w:r>
          <w:t>2</w:t>
        </w:r>
        <w:r>
          <w:fldChar w:fldCharType="end"/>
        </w:r>
        <w:r>
          <w:t>/</w:t>
        </w:r>
        <w:r w:rsidR="00F57C7C">
          <w:t>4</w:t>
        </w:r>
      </w:p>
    </w:sdtContent>
  </w:sdt>
  <w:p w14:paraId="74729DDD" w14:textId="77777777" w:rsidR="00D94D03" w:rsidRDefault="00D94D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4BAA3" w14:textId="77777777" w:rsidR="00122DAD" w:rsidRDefault="00122DAD" w:rsidP="00D94D03">
      <w:pPr>
        <w:spacing w:after="0" w:line="240" w:lineRule="auto"/>
      </w:pPr>
      <w:r>
        <w:separator/>
      </w:r>
    </w:p>
  </w:footnote>
  <w:footnote w:type="continuationSeparator" w:id="0">
    <w:p w14:paraId="035FEB29" w14:textId="77777777" w:rsidR="00122DAD" w:rsidRDefault="00122DAD" w:rsidP="00D94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363C"/>
    <w:multiLevelType w:val="hybridMultilevel"/>
    <w:tmpl w:val="A4F0FDC6"/>
    <w:lvl w:ilvl="0" w:tplc="1F7648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023ACF"/>
    <w:multiLevelType w:val="hybridMultilevel"/>
    <w:tmpl w:val="16B8F8CE"/>
    <w:lvl w:ilvl="0" w:tplc="DE9ED6B2">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5D"/>
    <w:rsid w:val="00075A15"/>
    <w:rsid w:val="00093F36"/>
    <w:rsid w:val="000D31D0"/>
    <w:rsid w:val="00122DAD"/>
    <w:rsid w:val="001424C1"/>
    <w:rsid w:val="002179F1"/>
    <w:rsid w:val="00276DC1"/>
    <w:rsid w:val="002C6581"/>
    <w:rsid w:val="00304797"/>
    <w:rsid w:val="003877FD"/>
    <w:rsid w:val="00477345"/>
    <w:rsid w:val="004C6B72"/>
    <w:rsid w:val="004C6CEA"/>
    <w:rsid w:val="005F6564"/>
    <w:rsid w:val="00605866"/>
    <w:rsid w:val="00634C90"/>
    <w:rsid w:val="006D115D"/>
    <w:rsid w:val="00764AB1"/>
    <w:rsid w:val="007C3016"/>
    <w:rsid w:val="007D7D6E"/>
    <w:rsid w:val="007E3EA5"/>
    <w:rsid w:val="0081774C"/>
    <w:rsid w:val="00912FD6"/>
    <w:rsid w:val="009452B9"/>
    <w:rsid w:val="009B6C22"/>
    <w:rsid w:val="00AA6DEF"/>
    <w:rsid w:val="00AB09A5"/>
    <w:rsid w:val="00AB0C80"/>
    <w:rsid w:val="00B20520"/>
    <w:rsid w:val="00B64919"/>
    <w:rsid w:val="00BD3557"/>
    <w:rsid w:val="00BE3007"/>
    <w:rsid w:val="00C25CE6"/>
    <w:rsid w:val="00D73B93"/>
    <w:rsid w:val="00D94D03"/>
    <w:rsid w:val="00EA27AA"/>
    <w:rsid w:val="00F076C7"/>
    <w:rsid w:val="00F27E39"/>
    <w:rsid w:val="00F34751"/>
    <w:rsid w:val="00F57C7C"/>
    <w:rsid w:val="00FB73ED"/>
    <w:rsid w:val="00FF3C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DA0"/>
  <w15:chartTrackingRefBased/>
  <w15:docId w15:val="{2931A6BB-7B3D-4B84-8F9B-F34F58AD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AB0C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B0C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link w:val="Nagwek5Znak"/>
    <w:uiPriority w:val="9"/>
    <w:qFormat/>
    <w:rsid w:val="009B6C22"/>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is1">
    <w:name w:val="Podpis 1"/>
    <w:basedOn w:val="Normalny"/>
    <w:link w:val="Podpis1Znak"/>
    <w:autoRedefine/>
    <w:qFormat/>
    <w:rsid w:val="00BD3557"/>
    <w:pPr>
      <w:suppressAutoHyphens/>
      <w:autoSpaceDN w:val="0"/>
      <w:spacing w:after="0" w:line="360" w:lineRule="auto"/>
      <w:jc w:val="both"/>
      <w:textAlignment w:val="baseline"/>
    </w:pPr>
    <w:rPr>
      <w:rFonts w:ascii="Times New Roman" w:hAnsi="Times New Roman"/>
      <w:b/>
      <w:sz w:val="24"/>
    </w:rPr>
  </w:style>
  <w:style w:type="character" w:customStyle="1" w:styleId="Podpis1Znak">
    <w:name w:val="Podpis 1 Znak"/>
    <w:basedOn w:val="Domylnaczcionkaakapitu"/>
    <w:link w:val="Podpis1"/>
    <w:rsid w:val="00BD3557"/>
    <w:rPr>
      <w:rFonts w:ascii="Times New Roman" w:hAnsi="Times New Roman"/>
      <w:b/>
      <w:sz w:val="24"/>
    </w:rPr>
  </w:style>
  <w:style w:type="character" w:styleId="Hipercze">
    <w:name w:val="Hyperlink"/>
    <w:basedOn w:val="Domylnaczcionkaakapitu"/>
    <w:uiPriority w:val="99"/>
    <w:unhideWhenUsed/>
    <w:rsid w:val="006D115D"/>
    <w:rPr>
      <w:color w:val="0563C1" w:themeColor="hyperlink"/>
      <w:u w:val="single"/>
    </w:rPr>
  </w:style>
  <w:style w:type="character" w:styleId="Nierozpoznanawzmianka">
    <w:name w:val="Unresolved Mention"/>
    <w:basedOn w:val="Domylnaczcionkaakapitu"/>
    <w:uiPriority w:val="99"/>
    <w:semiHidden/>
    <w:unhideWhenUsed/>
    <w:rsid w:val="006D115D"/>
    <w:rPr>
      <w:color w:val="605E5C"/>
      <w:shd w:val="clear" w:color="auto" w:fill="E1DFDD"/>
    </w:rPr>
  </w:style>
  <w:style w:type="table" w:styleId="Tabela-Siatka">
    <w:name w:val="Table Grid"/>
    <w:basedOn w:val="Standardowy"/>
    <w:uiPriority w:val="39"/>
    <w:rsid w:val="006D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E3007"/>
    <w:pPr>
      <w:ind w:left="720"/>
      <w:contextualSpacing/>
    </w:pPr>
  </w:style>
  <w:style w:type="paragraph" w:styleId="Nagwek">
    <w:name w:val="header"/>
    <w:basedOn w:val="Normalny"/>
    <w:link w:val="NagwekZnak"/>
    <w:uiPriority w:val="99"/>
    <w:unhideWhenUsed/>
    <w:rsid w:val="00D94D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03"/>
  </w:style>
  <w:style w:type="paragraph" w:styleId="Stopka">
    <w:name w:val="footer"/>
    <w:basedOn w:val="Normalny"/>
    <w:link w:val="StopkaZnak"/>
    <w:uiPriority w:val="99"/>
    <w:unhideWhenUsed/>
    <w:rsid w:val="00D94D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03"/>
  </w:style>
  <w:style w:type="character" w:customStyle="1" w:styleId="Nagwek5Znak">
    <w:name w:val="Nagłówek 5 Znak"/>
    <w:basedOn w:val="Domylnaczcionkaakapitu"/>
    <w:link w:val="Nagwek5"/>
    <w:uiPriority w:val="9"/>
    <w:rsid w:val="009B6C22"/>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AB0C80"/>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AB0C80"/>
    <w:rPr>
      <w:rFonts w:asciiTheme="majorHAnsi" w:eastAsiaTheme="majorEastAsia" w:hAnsiTheme="majorHAnsi" w:cstheme="majorBidi"/>
      <w:color w:val="2F5496" w:themeColor="accent1" w:themeShade="BF"/>
      <w:sz w:val="26"/>
      <w:szCs w:val="26"/>
    </w:rPr>
  </w:style>
  <w:style w:type="character" w:styleId="Pogrubienie">
    <w:name w:val="Strong"/>
    <w:basedOn w:val="Domylnaczcionkaakapitu"/>
    <w:uiPriority w:val="22"/>
    <w:qFormat/>
    <w:rsid w:val="00AB0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200184">
      <w:bodyDiv w:val="1"/>
      <w:marLeft w:val="0"/>
      <w:marRight w:val="0"/>
      <w:marTop w:val="0"/>
      <w:marBottom w:val="0"/>
      <w:divBdr>
        <w:top w:val="none" w:sz="0" w:space="0" w:color="auto"/>
        <w:left w:val="none" w:sz="0" w:space="0" w:color="auto"/>
        <w:bottom w:val="none" w:sz="0" w:space="0" w:color="auto"/>
        <w:right w:val="none" w:sz="0" w:space="0" w:color="auto"/>
      </w:divBdr>
    </w:div>
    <w:div w:id="518619052">
      <w:bodyDiv w:val="1"/>
      <w:marLeft w:val="0"/>
      <w:marRight w:val="0"/>
      <w:marTop w:val="0"/>
      <w:marBottom w:val="0"/>
      <w:divBdr>
        <w:top w:val="none" w:sz="0" w:space="0" w:color="auto"/>
        <w:left w:val="none" w:sz="0" w:space="0" w:color="auto"/>
        <w:bottom w:val="none" w:sz="0" w:space="0" w:color="auto"/>
        <w:right w:val="none" w:sz="0" w:space="0" w:color="auto"/>
      </w:divBdr>
    </w:div>
    <w:div w:id="580605525">
      <w:bodyDiv w:val="1"/>
      <w:marLeft w:val="0"/>
      <w:marRight w:val="0"/>
      <w:marTop w:val="0"/>
      <w:marBottom w:val="0"/>
      <w:divBdr>
        <w:top w:val="none" w:sz="0" w:space="0" w:color="auto"/>
        <w:left w:val="none" w:sz="0" w:space="0" w:color="auto"/>
        <w:bottom w:val="none" w:sz="0" w:space="0" w:color="auto"/>
        <w:right w:val="none" w:sz="0" w:space="0" w:color="auto"/>
      </w:divBdr>
    </w:div>
    <w:div w:id="897713240">
      <w:bodyDiv w:val="1"/>
      <w:marLeft w:val="0"/>
      <w:marRight w:val="0"/>
      <w:marTop w:val="0"/>
      <w:marBottom w:val="0"/>
      <w:divBdr>
        <w:top w:val="none" w:sz="0" w:space="0" w:color="auto"/>
        <w:left w:val="none" w:sz="0" w:space="0" w:color="auto"/>
        <w:bottom w:val="none" w:sz="0" w:space="0" w:color="auto"/>
        <w:right w:val="none" w:sz="0" w:space="0" w:color="auto"/>
      </w:divBdr>
    </w:div>
    <w:div w:id="1073964528">
      <w:bodyDiv w:val="1"/>
      <w:marLeft w:val="0"/>
      <w:marRight w:val="0"/>
      <w:marTop w:val="0"/>
      <w:marBottom w:val="0"/>
      <w:divBdr>
        <w:top w:val="none" w:sz="0" w:space="0" w:color="auto"/>
        <w:left w:val="none" w:sz="0" w:space="0" w:color="auto"/>
        <w:bottom w:val="none" w:sz="0" w:space="0" w:color="auto"/>
        <w:right w:val="none" w:sz="0" w:space="0" w:color="auto"/>
      </w:divBdr>
    </w:div>
    <w:div w:id="1295671362">
      <w:bodyDiv w:val="1"/>
      <w:marLeft w:val="0"/>
      <w:marRight w:val="0"/>
      <w:marTop w:val="0"/>
      <w:marBottom w:val="0"/>
      <w:divBdr>
        <w:top w:val="none" w:sz="0" w:space="0" w:color="auto"/>
        <w:left w:val="none" w:sz="0" w:space="0" w:color="auto"/>
        <w:bottom w:val="none" w:sz="0" w:space="0" w:color="auto"/>
        <w:right w:val="none" w:sz="0" w:space="0" w:color="auto"/>
      </w:divBdr>
    </w:div>
    <w:div w:id="1722631459">
      <w:bodyDiv w:val="1"/>
      <w:marLeft w:val="0"/>
      <w:marRight w:val="0"/>
      <w:marTop w:val="0"/>
      <w:marBottom w:val="0"/>
      <w:divBdr>
        <w:top w:val="none" w:sz="0" w:space="0" w:color="auto"/>
        <w:left w:val="none" w:sz="0" w:space="0" w:color="auto"/>
        <w:bottom w:val="none" w:sz="0" w:space="0" w:color="auto"/>
        <w:right w:val="none" w:sz="0" w:space="0" w:color="auto"/>
      </w:divBdr>
    </w:div>
    <w:div w:id="1751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uid-desk.com" TargetMode="External"/><Relationship Id="rId13" Type="http://schemas.openxmlformats.org/officeDocument/2006/relationships/hyperlink" Target="http://www.fluid-desk.com/hydronicpack/funkcje_hydro/laczenie/" TargetMode="External"/><Relationship Id="rId18" Type="http://schemas.openxmlformats.org/officeDocument/2006/relationships/hyperlink" Target="http://www.fluid-desk.com/hydronicpack/funkcje_hydro/przekroj-pomocnicz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luid-desk.com/hydronicpack/funkcje_hydro/obliczenia-hydrauliczne/" TargetMode="External"/><Relationship Id="rId17" Type="http://schemas.openxmlformats.org/officeDocument/2006/relationships/hyperlink" Target="http://www.fluid-desk.com/hydronicpack/funkcje_hydro/bypass/" TargetMode="External"/><Relationship Id="rId2" Type="http://schemas.openxmlformats.org/officeDocument/2006/relationships/numbering" Target="numbering.xml"/><Relationship Id="rId16" Type="http://schemas.openxmlformats.org/officeDocument/2006/relationships/hyperlink" Target="http://www.fluid-desk.com/hydronicpack/funkcje_hydro/ciagle-rysow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uid-desk.com/hydronicpack/funkcje_hydro/wstawianie-zaworow/" TargetMode="External"/><Relationship Id="rId5" Type="http://schemas.openxmlformats.org/officeDocument/2006/relationships/webSettings" Target="webSettings.xml"/><Relationship Id="rId15" Type="http://schemas.openxmlformats.org/officeDocument/2006/relationships/hyperlink" Target="http://www.fluid-desk.com/hydronicpack/funkcje_hydro/ciagle-rysowanie/" TargetMode="External"/><Relationship Id="rId10" Type="http://schemas.openxmlformats.org/officeDocument/2006/relationships/hyperlink" Target="http://www.fluid-desk.com/hydronicpack/funkcje_hydro/automatyczny-dobor-srednic/" TargetMode="External"/><Relationship Id="rId19" Type="http://schemas.openxmlformats.org/officeDocument/2006/relationships/hyperlink" Target="http://www.fluid-desk.com/hydronicpack/pobieranie_hydronicpack/" TargetMode="External"/><Relationship Id="rId4" Type="http://schemas.openxmlformats.org/officeDocument/2006/relationships/settings" Target="settings.xml"/><Relationship Id="rId9" Type="http://schemas.openxmlformats.org/officeDocument/2006/relationships/hyperlink" Target="http://www.fluid-desk.com/hydronicpack/funkcje_hydro/" TargetMode="External"/><Relationship Id="rId14" Type="http://schemas.openxmlformats.org/officeDocument/2006/relationships/hyperlink" Target="http://www.fluid-desk.com/hydronicpack/funkcje_hydro/wstawianie/"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AF16-FEFB-42B7-BD47-EB8134E7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875</Words>
  <Characters>5250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Giniewska</dc:creator>
  <cp:keywords/>
  <dc:description/>
  <cp:lastModifiedBy>Ewa Giniewska</cp:lastModifiedBy>
  <cp:revision>8</cp:revision>
  <dcterms:created xsi:type="dcterms:W3CDTF">2020-07-13T13:36:00Z</dcterms:created>
  <dcterms:modified xsi:type="dcterms:W3CDTF">2020-07-13T15:41:00Z</dcterms:modified>
</cp:coreProperties>
</file>